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Rh-ZuVO (Sachsen)</w:t>
      </w:r>
    </w:p>
    <w:p>
      <w:r>
        <w:rPr>
          <w:color w:val="555555"/>
          <w:sz w:val="18"/>
        </w:rPr>
        <w:t xml:space="preserve">Zuständigkeitsverordnung Rechtshilfe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74 Abs. 2 des Gesetzes über die internationale Rechtshilfe in Strafsachen ( IRG ) in der Fassung der Bekanntmachung vom 27. Juni 1994 (BGBl. I S. 1537), das zuletzt durch Artikel 12g des Gesetzes vom 24. August 2004 (BGBl. I S. 2198, 2208) geändert worden ist, in Verbindung mit Nummer 4 der Vereinbarung zwischen der Bundesregierung und den Landesregierungen von Baden-Württemberg, Bayern, Berlin, Brandenburg, Bremen, Hamburg, Hessen, Mecklenburg-Vorpommern, Niedersachsen, Nordrhein-Westfalen, Rheinland-Pfalz, Saarland, Sachsen, Sachsen-Anhalt, Schleswig-Holstein und Thüringen über die Zuständigkeit im Rechtshilfeverkehr mit dem Ausland in strafrechtlichen Angelegenheiten (Zuständigkeitsvereinbarung 2004) vom 28. April 2004 (BAnz. S. 11494) wird verordnet:</w:t>
      </w:r>
    </w:p>
    <w:p>
      <w:r>
        <w:rPr>
          <w:color w:val="555555"/>
          <w:sz w:val="17"/>
        </w:rPr>
        <w:t xml:space="preserve">Zitiervorschlag: Eingangsformel Rh-ZuVO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https://recht.nulegal.eu/gesetze/Rh-ZuVO/eingangsformel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