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RestMAProRestPrV — (zu § 17) Zeugnisinhalte</w:t>
      </w:r>
    </w:p>
    <w:p>
      <w:r>
        <w:rPr>
          <w:color w:val="555555"/>
          <w:sz w:val="18"/>
        </w:rPr>
        <w:t xml:space="preserve">Restaurator-Master Professional Restaurierung-Prüfungsverordnung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(Fundstelle: BGBl. I 2020, 2944)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zu prüfenden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6 in Verbindung mit § 2,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Faksimile oder Unterschrift einer zeichnungsberechtigten Person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</w:t>
      </w:r>
    </w:p>
    <w:p>
      <w:pPr>
        <w:ind w:left="420"/>
      </w:pPr>
      <w:r>
        <w:t xml:space="preserve">1. zum Prüfungsteil „Übergreifende Qualifikationen“</w:t>
      </w:r>
    </w:p>
    <w:p>
      <w:pPr>
        <w:ind w:left="780"/>
      </w:pPr>
      <w:r>
        <w:t xml:space="preserve">a) Benennung dieses Prüfungsteils und zusammengefasste Bewertung in Punkten und als Note sowie</w:t>
      </w:r>
    </w:p>
    <w:p>
      <w:pPr>
        <w:ind w:left="780"/>
      </w:pPr>
      <w:r>
        <w:t xml:space="preserve">b) Benennung der drei Aufgabenstellungen dieses Prüfungsteils und jeweilige Punktebewertung der Prüfungsleistungen in den drei Aufgabenstellungen,</w:t>
      </w:r>
    </w:p>
    <w:p>
      <w:pPr>
        <w:ind w:left="420"/>
      </w:pPr>
      <w:r>
        <w:t xml:space="preserve">2. zum Prüfungsteil „Spezifische Qualifikationen“</w:t>
      </w:r>
    </w:p>
    <w:p>
      <w:pPr>
        <w:ind w:left="780"/>
      </w:pPr>
      <w:r>
        <w:t xml:space="preserve">a) Benennung dieses Prüfungsteils und zusammengefasste Bewertung in Punkten und als Note sowie</w:t>
      </w:r>
    </w:p>
    <w:p>
      <w:pPr>
        <w:ind w:left="780"/>
      </w:pPr>
      <w:r>
        <w:t xml:space="preserve">b) Benennung der drei Aufgabenstellungen dieses Prüfungsteils und jeweilige Punktebewertung der Prüfungsleistungen in den drei Aufgabenstellungen,</w:t>
      </w:r>
    </w:p>
    <w:p>
      <w:pPr>
        <w:ind w:left="420"/>
      </w:pPr>
      <w:r>
        <w:t xml:space="preserve">3. zum Prüfungsteil „Projektarbeit“</w:t>
      </w:r>
    </w:p>
    <w:p>
      <w:pPr>
        <w:ind w:left="780"/>
      </w:pPr>
      <w:r>
        <w:t xml:space="preserve">a) Benennung dieses Prüfungsteils,</w:t>
      </w:r>
    </w:p>
    <w:p>
      <w:pPr>
        <w:ind w:left="780"/>
      </w:pPr>
      <w:r>
        <w:t xml:space="preserve">b) Benennung der Projektdokumentation nach § 13 Absatz 6 und Bewertung in Punkten und als Note,</w:t>
      </w:r>
    </w:p>
    <w:p>
      <w:pPr>
        <w:ind w:left="780"/>
      </w:pPr>
      <w:r>
        <w:t xml:space="preserve">c) Benennung der Projektpräsentation nach § 13 Absatz 7 und Bewertung in Punkten und als Note,</w:t>
      </w:r>
    </w:p>
    <w:p>
      <w:pPr>
        <w:ind w:left="780"/>
      </w:pPr>
      <w:r>
        <w:t xml:space="preserve">d) Benennung des Fachgespräches nach § 13 Absatz 8 und Bewertung in Punkten und als Note sowie</w:t>
      </w:r>
    </w:p>
    <w:p>
      <w:pPr>
        <w:ind w:left="780"/>
      </w:pPr>
      <w:r>
        <w:t xml:space="preserve">e) Benennung der Projektarbeit nach § 13 unter Angabe des Themas und zusammengefasste Bewertung der Projektarbeit in Punkten und als Note,</w:t>
      </w:r>
    </w:p>
    <w:p>
      <w:pPr>
        <w:ind w:left="420"/>
      </w:pPr>
      <w:r>
        <w:t xml:space="preserve">4. die errechnete Gesamtpunktzahl für die gesamte Prüfung,</w:t>
      </w:r>
    </w:p>
    <w:p>
      <w:pPr>
        <w:ind w:left="420"/>
      </w:pPr>
      <w:r>
        <w:t xml:space="preserve">5. die Gesamtnote als Dezimalzahl,</w:t>
      </w:r>
    </w:p>
    <w:p>
      <w:pPr>
        <w:ind w:left="420"/>
      </w:pPr>
      <w:r>
        <w:t xml:space="preserve">6. die Gesamtnote in Worten,</w:t>
      </w:r>
    </w:p>
    <w:p>
      <w:pPr>
        <w:ind w:left="420"/>
      </w:pPr>
      <w:r>
        <w:t xml:space="preserve">7. Befreiungen nach § 14.</w:t>
      </w:r>
    </w:p>
    <w:p>
      <w:r>
        <w:rPr>
          <w:color w:val="555555"/>
          <w:sz w:val="17"/>
        </w:rPr>
        <w:t xml:space="preserve">Zitiervorschlag: Anlage 2 RestMAProRestPrV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https://recht.nulegal.eu/gesetze/RestMAProRestPrV/anlage-2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