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RestMAProRestPrV — Handlungsbereich „Maßnahmen und Prozesse unter Qualitätsaspekten dokumentieren sowie Risiko- und Schadensprävention sicherstellen“</w:t>
      </w:r>
    </w:p>
    <w:p>
      <w:r>
        <w:rPr>
          <w:color w:val="555555"/>
          <w:sz w:val="18"/>
        </w:rPr>
        <w:t xml:space="preserve">Restaurator-Master Professional Restaurierung-Prüfungsverordnung</w:t>
      </w:r>
    </w:p>
    <w:p>
      <w:r>
        <w:rPr>
          <w:color w:val="555555"/>
          <w:sz w:val="18"/>
        </w:rPr>
        <w:t xml:space="preserve">Stand: 22.12.2020 (konsolidierte Textfassung, kein amtliches Inkrafttretensdatum)</w:t>
      </w:r>
    </w:p>
    <w:p>
      <w:r>
        <w:t xml:space="preserve">(1) Im Handlungsbereich „Maßnahmen und Prozesse unter Qualitätsaspekten dokumentieren sowie Risiko- und Schadensprävention sicherstellen“ soll durch die zu prüfende Person die Fähigkeit nachgewiesen werden, unter Berücksichtigung von Prinzipien des Qualitätsmanagements Verläufe und Ergebnisse von Prozessen bewerten und optimieren zu können. Zur Sicherung relevanter Informationen über handwerkliche Techniken und Projekte sollen unterschiedliche Dokumentationsmethoden und -verfahren eingesetzt werden können. Im Anschluss an durchgeführte Maßnahmen an Objekten sollen zudem Konzepte zur Konservierung, zur Wartung sowie zur Risiko- und Schadensprävention entwickelt und Folgemaßnahmen ergriffen werden können.</w:t>
      </w:r>
    </w:p>
    <w:p>
      <w:r>
        <w:t xml:space="preserve">(2) In diesem Handlungsbereich können folgende Qualifikationsinhalte geprüft werden:</w:t>
      </w:r>
    </w:p>
    <w:p>
      <w:pPr>
        <w:ind w:left="420"/>
      </w:pPr>
      <w:r>
        <w:t xml:space="preserve">1. Verläufe und Zielerreichung umgesetzter Konzepte bewerten und für zukünftige Projekte optimieren,</w:t>
      </w:r>
    </w:p>
    <w:p>
      <w:pPr>
        <w:ind w:left="420"/>
      </w:pPr>
      <w:r>
        <w:t xml:space="preserve">2. Dokumentationsmethoden und -verfahren auswählen, entwickeln und anwenden,</w:t>
      </w:r>
    </w:p>
    <w:p>
      <w:pPr>
        <w:ind w:left="420"/>
      </w:pPr>
      <w:r>
        <w:t xml:space="preserve">3. Bestandsaufnahmen und Befunduntersuchungen dokumentieren,</w:t>
      </w:r>
    </w:p>
    <w:p>
      <w:pPr>
        <w:ind w:left="420"/>
      </w:pPr>
      <w:r>
        <w:t xml:space="preserve">4. Prozesse unter Angabe verwendeter Materialien und Verfahren dokumentieren,</w:t>
      </w:r>
    </w:p>
    <w:p>
      <w:pPr>
        <w:ind w:left="420"/>
      </w:pPr>
      <w:r>
        <w:t xml:space="preserve">5. historische, traditionelle und zeitgemäße Handwerkstechniken mit analogen und digitalen Methoden dokumentieren,</w:t>
      </w:r>
    </w:p>
    <w:p>
      <w:pPr>
        <w:ind w:left="420"/>
      </w:pPr>
      <w:r>
        <w:t xml:space="preserve">6. Maßnahmen zur Vermeidung oder Verminderung von Schäden und Schadensphänomenen planen und durchführen sowie kontrollieren und dokumentieren,</w:t>
      </w:r>
    </w:p>
    <w:p>
      <w:pPr>
        <w:ind w:left="420"/>
      </w:pPr>
      <w:r>
        <w:t xml:space="preserve">7. restaurierte und konservierte Objekte mit Dokumentationen sowie mit Empfehlungen zur Pflege und Wartung übergeben.</w:t>
      </w:r>
    </w:p>
    <w:p>
      <w:r>
        <w:rPr>
          <w:color w:val="555555"/>
          <w:sz w:val="17"/>
        </w:rPr>
        <w:t xml:space="preserve">Zitiervorschlag: § 10 RestMAProRestPrV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https://recht.nulegal.eu/gesetze/RestMAProRestPrV/10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