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RWBestV 2020 — Aktueller Rentenwert und aktueller Rentenwert (Ost) in der gesetzlichen Rentenversicherung</w:t>
      </w:r>
    </w:p>
    <w:p>
      <w:r>
        <w:rPr>
          <w:color w:val="555555"/>
          <w:sz w:val="18"/>
        </w:rPr>
        <w:t xml:space="preserve">Rentenwertbestimmungsverordnung 2020</w:t>
      </w:r>
    </w:p>
    <w:p>
      <w:r>
        <w:rPr>
          <w:color w:val="555555"/>
          <w:sz w:val="18"/>
        </w:rPr>
        <w:t xml:space="preserve">Stand: 01.07.2020 (konsolidierte Textfassung, kein amtliches Inkrafttretensdatum)</w:t>
      </w:r>
    </w:p>
    <w:p>
      <w:r>
        <w:t xml:space="preserve">(1) Der aktuelle Rentenwert beträgt ab dem 1. Juli 2020 34,19 Euro.</w:t>
      </w:r>
    </w:p>
    <w:p>
      <w:r>
        <w:t xml:space="preserve">(2) Der aktuelle Rentenwert (Ost) beträgt ab dem 1. Juli 2020 33,23 Euro.</w:t>
      </w:r>
    </w:p>
    <w:p>
      <w:r>
        <w:rPr>
          <w:color w:val="555555"/>
          <w:sz w:val="17"/>
        </w:rPr>
        <w:t xml:space="preserve">Zitiervorschlag: § 1 RWBestV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