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RWBestG 2022 — Aktueller Rentenwert und aktueller Rentenwert (Ost) in der gesetzlichen Rentenversicherung</w:t>
      </w:r>
    </w:p>
    <w:p>
      <w:r>
        <w:rPr>
          <w:color w:val="555555"/>
          <w:sz w:val="18"/>
        </w:rPr>
        <w:t xml:space="preserve">Rentenwertbestimmungsgesetz 2022</w:t>
      </w:r>
    </w:p>
    <w:p>
      <w:r>
        <w:rPr>
          <w:color w:val="555555"/>
          <w:sz w:val="18"/>
        </w:rPr>
        <w:t xml:space="preserve">Stand: 01.07.2022 (konsolidierte Textfassung, kein amtliches Inkrafttretensdatum)</w:t>
      </w:r>
    </w:p>
    <w:p>
      <w:r>
        <w:t xml:space="preserve">(1) Der aktuelle Rentenwert beträgt ab dem 1. Juli 2022 36,02 Euro.</w:t>
      </w:r>
    </w:p>
    <w:p>
      <w:r>
        <w:t xml:space="preserve">(2) Der aktuelle Rentenwert (Ost) beträgt ab dem 1. Juli 2022 35,52 Euro.</w:t>
      </w:r>
    </w:p>
    <w:p>
      <w:r>
        <w:rPr>
          <w:color w:val="555555"/>
          <w:sz w:val="17"/>
        </w:rPr>
        <w:t xml:space="preserve">Zitiervorschlag: § 1 RWBestG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https://recht.nulegal.eu/gesetze/RWBestG%202022/1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