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RPrGV (Bayern) — Höhe der Gebühren</w:t>
      </w:r>
    </w:p>
    <w:p>
      <w:r>
        <w:rPr>
          <w:color w:val="555555"/>
          <w:sz w:val="18"/>
        </w:rPr>
        <w:t xml:space="preserve">Rechnungsprüfungsstellen-Gebührenverordnung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Höhe der Gebühr bemißt sich nach dem Zeitaufwand für Prüfungen und Gutachten, einschließlich der Zeit für Besprechungen, für die An- und Abreise zu einem auswärtigen Prüfungs- oder Besprechungsort und für die Abfassung der Prüfungsberichte und Gutachten.</w:t>
      </w:r>
    </w:p>
    <w:p>
      <w:r>
        <w:t xml:space="preserve">(2) Die Gebühr beträgt für Prüfungsleistungen 541 € je Prüfer und 409 € je Prüfungsgehilfe für jeden vollen und den letzten angefangenen Prüfungstag. Wird für eine Tätigkeit insgesamt kein voller Tag beansprucht, so werden 68 € je Prüfer und 51 € je Prüfungsgehilfe für jede volle und die letzte angefangene Stunde berechnet.</w:t>
      </w:r>
    </w:p>
    <w:p>
      <w:r>
        <w:t xml:space="preserve">(3) Neben der Gebühr werden keine Auslagen erhoben; das gilt nicht für Auslagen für die Zuziehung von Sachverständigen.</w:t>
      </w:r>
    </w:p>
    <w:p>
      <w:r>
        <w:rPr>
          <w:color w:val="555555"/>
          <w:sz w:val="17"/>
        </w:rPr>
        <w:t xml:space="preserve">Zitiervorschlag: § 2 RPrGV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https://recht.nulegal.eu/gesetze/RPrGV/2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