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RDV</w:t>
      </w:r>
    </w:p>
    <w:p>
      <w:r>
        <w:rPr>
          <w:color w:val="555555"/>
          <w:sz w:val="18"/>
        </w:rPr>
        <w:t xml:space="preserve">Rechtsdienstleistungsverordnung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RDV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