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RAG 1984 — Berichtigung fehlerhafter Anpassungen</w:t>
      </w:r>
    </w:p>
    <w:p>
      <w:r>
        <w:rPr>
          <w:color w:val="555555"/>
          <w:sz w:val="18"/>
        </w:rPr>
        <w:t xml:space="preserve">Rentenanpassungsgesetz 1984 (Artikel 1 des Gesetzes über die Anpassung der Renten der gesetzlichen Rentenversicherung und der Geldleistungen der gesetzlichen Unfallversicherung im Jahre 1984)</w:t>
      </w:r>
    </w:p>
    <w:p>
      <w:r>
        <w:rPr>
          <w:color w:val="555555"/>
          <w:sz w:val="18"/>
        </w:rPr>
        <w:t xml:space="preserve">Stand: 10.06.2019 (konsolidierte Textfassung, kein amtliches Inkrafttretensdatum)</w:t>
      </w:r>
    </w:p>
    <w:p>
      <w:r>
        <w:t xml:space="preserve">Ergibt eine spätere Überprüfung, daß die Anpassung fehlerhaft ist, ist sie zu berichtigen. Die Berichtigung ist nur bis zur nächsten Anpassung zulässig. Die Leistung ist in ihrer bisherigen Höhe bis zum Ablauf des Monats zu erbringen, in dem die Berichtigung erfolgt. Eine Rückforderung überzahlter Beträge findet nicht statt.</w:t>
      </w:r>
    </w:p>
    <w:p>
      <w:r>
        <w:rPr>
          <w:color w:val="555555"/>
          <w:sz w:val="17"/>
        </w:rPr>
        <w:t xml:space="preserve">Zitiervorschlag: § 5 RAG 1984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https://recht.nulegal.eu/gesetze/RAG%201984/5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