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RAG 18</w:t>
      </w:r>
    </w:p>
    <w:p>
      <w:r>
        <w:rPr>
          <w:color w:val="555555"/>
          <w:sz w:val="18"/>
        </w:rPr>
        <w:t xml:space="preserve">Achtzehntes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