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15</w:t>
      </w:r>
    </w:p>
    <w:p>
      <w:r>
        <w:rPr>
          <w:color w:val="555555"/>
          <w:sz w:val="18"/>
        </w:rPr>
        <w:t xml:space="preserve">Fünfzehntes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dieses Artikels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§ 8 RAG 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