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RÜG — Rentenformel für Monatsbetrag der Zusatzrenten</w:t>
      </w:r>
    </w:p>
    <w:p>
      <w:r>
        <w:rPr>
          <w:color w:val="555555"/>
          <w:sz w:val="18"/>
        </w:rPr>
        <w:t xml:space="preserve">Renten-Überleitungsgesetz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Monatsbetrag einer Zusatzaltersrente und einer Zusatzinvalidenrente beträgt</w:t>
      </w:r>
    </w:p>
    <w:p>
      <w:pPr>
        <w:ind w:left="420"/>
      </w:pPr>
      <w:r>
        <w:t xml:space="preserve">1. für jedes volle Jahr der Beitragszeit zur FZR 2,5 vom Hundert, für jeden verbleibenden Monat 0,2 vom Hundert,</w:t>
      </w:r>
    </w:p>
    <w:p>
      <w:pPr>
        <w:ind w:left="420"/>
      </w:pPr>
      <w:r>
        <w:t xml:space="preserve">2. für jedes Jahr der Zurechnungszeit 1,0 vom Hundert</w:t>
      </w:r>
    </w:p>
    <w:p>
      <w:r>
        <w:t xml:space="preserve">des durch Beiträge zur FZR versicherten Durchschnittseinkommens.</w:t>
      </w:r>
    </w:p>
    <w:p>
      <w:r>
        <w:t xml:space="preserve">(2) Der Monatsbetrag beträgt</w:t>
      </w:r>
    </w:p>
    <w:p>
      <w:pPr>
        <w:ind w:left="420"/>
      </w:pPr>
      <w:r>
        <w:t xml:space="preserve">1. bei Zusatzwitwenrente, Zusatzwitwerrente und Zusatzübergangshinterbliebenenrente 60 vom Hundert,</w:t>
      </w:r>
    </w:p>
    <w:p>
      <w:pPr>
        <w:ind w:left="420"/>
      </w:pPr>
      <w:r>
        <w:t xml:space="preserve">2. bei Zusatzwaisenrente für</w:t>
      </w:r>
    </w:p>
    <w:p>
      <w:pPr>
        <w:ind w:left="780"/>
      </w:pPr>
      <w:r>
        <w:t xml:space="preserve">a) Halbwaisen 30 vom Hundert,</w:t>
      </w:r>
    </w:p>
    <w:p>
      <w:pPr>
        <w:ind w:left="780"/>
      </w:pPr>
      <w:r>
        <w:t xml:space="preserve">b) Vollwaisen 40 vom Hundert</w:t>
      </w:r>
    </w:p>
    <w:p>
      <w:r>
        <w:t xml:space="preserve">der nach Absatz 1 ermittelten Zusatzrente des Verstorbenen.</w:t>
      </w:r>
    </w:p>
    <w:p>
      <w:r>
        <w:rPr>
          <w:color w:val="555555"/>
          <w:sz w:val="17"/>
        </w:rPr>
        <w:t xml:space="preserve">Zitiervorschlag: § 37 RÜG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https://recht.nulegal.eu/gesetze/R%C3%9CG/37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