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RÜG — Zeiten der freiwilligen Rentenversicherung</w:t>
      </w:r>
    </w:p>
    <w:p>
      <w:r>
        <w:rPr>
          <w:color w:val="555555"/>
          <w:sz w:val="18"/>
        </w:rPr>
        <w:t xml:space="preserve">Renten-Überleitungsgesetz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Zeiten der freiwilligen Rentenversicherung sind Zeiten, in denen freiwillige Beiträge zur</w:t>
      </w:r>
    </w:p>
    <w:p>
      <w:pPr>
        <w:ind w:left="420"/>
      </w:pPr>
      <w:r>
        <w:t xml:space="preserve">1. Rentenversicherung bei der Sozialversicherung nach der Verordnung über die freiwillige und zusätzliche Versicherung in der Sozialversicherung vom 28. Januar 1947,</w:t>
      </w:r>
    </w:p>
    <w:p>
      <w:pPr>
        <w:ind w:left="420"/>
      </w:pPr>
      <w:r>
        <w:t xml:space="preserve">2. Rentenversicherung bei der Staatlichen Versicherung der Deutschen Demokratischen Republik, die von dieser laut Verordnung vom 25. Juni 1953 (GBl. Nr. 80 S. 823) übernommen wurden,</w:t>
      </w:r>
    </w:p>
    <w:p>
      <w:r>
        <w:t xml:space="preserve">gezahlt worden sind.</w:t>
      </w:r>
    </w:p>
    <w:p>
      <w:r>
        <w:t xml:space="preserve">(2) Als Zeiten der freiwilligen Rentenversicherung gelten auch Zeiten einer gleichartigen freiwilligen Versicherung außerhalb des Beitrittsgebiets.</w:t>
      </w:r>
    </w:p>
    <w:p>
      <w:r>
        <w:rPr>
          <w:color w:val="555555"/>
          <w:sz w:val="17"/>
        </w:rPr>
        <w:t xml:space="preserve">Zitiervorschlag: § 21 RÜG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https://recht.nulegal.eu/gesetze/R%C3%9CG/21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