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QualV (Bayern) — Probestudium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Stellt die Hochschule das Vorliegen der Voraussetzungen nach § 30 mit Ausnahme des Abs. 1 Satz 1 Nr. 4 fest, bescheinigt sie die Berechtigung zum Probestudium für den beantragten Studiengang.</w:t>
      </w:r>
    </w:p>
    <w:p>
      <w:r>
        <w:t xml:space="preserve">(2) Das Probestudium nach § 30 Abs. 1 Satz 1 Nr. 4 dauert mindestens zwei und höchstens drei Semester, in Studiengängen mit einer Regelstudienzeit von mindestens vier Jahren höchstens vier Semester.</w:t>
      </w:r>
    </w:p>
    <w:p>
      <w:r>
        <w:t xml:space="preserve">(3) Auf der Grundlage der im Probestudium nachgewiesenen Studien- und Prüfungsleistungen stellt die Hochschule die Studieneignung fest und bescheinigt die Studienberechtigung für den beantragten Studiengang.</w:t>
      </w:r>
    </w:p>
    <w:p>
      <w:r>
        <w:t xml:space="preserve">(4) Die Hochschule legt die Einzelheiten des Probestudiums durch Satzung fest, in der auch die Dauer des Probestudiums und der Umfang der pro Probesemester mindestens nachzuweisenden Leistungspunkte zu regeln sind.</w:t>
      </w:r>
    </w:p>
    <w:p>
      <w:r>
        <w:rPr>
          <w:color w:val="555555"/>
          <w:sz w:val="17"/>
        </w:rPr>
        <w:t xml:space="preserve">Zitiervorschlag: § 32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