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QFUV — Bewertung der Prüfungsleistungen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Jede Prüfungsleistung ist nach Maßgabe der Anlage 2 mit Punkten zu bewerten.</w:t>
      </w:r>
    </w:p>
    <w:p>
      <w:r>
        <w:t xml:space="preserve">(2) Im Prüfungsteil „Planung, Auswertung und Dokumentation in der Qualitätstechnik“ sind die beiden Prüfungsleistungen jeweils einzeln zu bewerten. Aus den Bewertungen der beiden Prüfungsleistungen wird – auch unter der Berücksichtigung einer mündlichen Ergänzungsprüfung nach § 23 – als Bewertung des Prüfungsteils das arithmetische Mittel berechnet.</w:t>
      </w:r>
    </w:p>
    <w:p>
      <w:r>
        <w:t xml:space="preserve">(3) Im Prüfungsteil „Fertigungsprüftechnik“ sind die vier Prüfungsleistungen jeweils einzeln zu bewerten. Aus den Bewertungen der vier Prüfungsleistungen wird als Bewertung des Prüfungsteils das arithmetische Mittel berechnet.</w:t>
      </w:r>
    </w:p>
    <w:p>
      <w:r>
        <w:rPr>
          <w:color w:val="555555"/>
          <w:sz w:val="17"/>
        </w:rPr>
        <w:t xml:space="preserve">Zitiervorschlag: § 25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