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PsychThApprO — Mitteilung bei endgültigem Nichtbestehen der psychotherapeutischen Prüfung</w:t>
      </w:r>
    </w:p>
    <w:p>
      <w:r>
        <w:rPr>
          <w:color w:val="555555"/>
          <w:sz w:val="18"/>
        </w:rPr>
        <w:t xml:space="preserve">Approbationsordnung für Psychotherapeutinnen und Psychotherapeuten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Hat die Prüfungskandidatin oder der Prüfungskandidat einen Teil der psychotherapeutischen Prüfung und damit die psychotherapeutische Prüfung endgültig nicht bestanden, so teilt die nach § 20 zuständige Stelle dies der Prüfungskandidatin oder dem Prüfungskandidaten und den zuständigen Stellen der anderen Länder schriftlich oder elektronisch mit.</w:t>
      </w:r>
    </w:p>
    <w:p>
      <w:r>
        <w:t xml:space="preserve">(2) Die Mitteilung an die Prüfungskandidatin oder den Prüfungskandidaten hat den Hinweis zu enthalten, dass sie oder er auch nach einem erneuten Studium nicht mehr zur psychotherapeutischen Prüfung zugelassen werden kann.</w:t>
      </w:r>
    </w:p>
    <w:p>
      <w:r>
        <w:t xml:space="preserve">(3) Die zuständigen Stellen der Länder können vereinbaren, dass die Mitteilungen von einer nach § 20 eingerichteten zuständigen Stelle eines bestimmten Landes oder von einer von den Ländern errichteten gemeinsamen Einrichtung übermittelt werden.</w:t>
      </w:r>
    </w:p>
    <w:p>
      <w:r>
        <w:rPr>
          <w:color w:val="555555"/>
          <w:sz w:val="17"/>
        </w:rPr>
        <w:t xml:space="preserve">Zitiervorschlag: § 34 PsychThApprO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https://recht.nulegal.eu/gesetze/PsychThApprO/34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