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 Psych-PV — (zu § 4 Abs. 1)</w:t>
      </w:r>
    </w:p>
    <w:p>
      <w:r>
        <w:rPr>
          <w:color w:val="555555"/>
          <w:sz w:val="18"/>
        </w:rPr>
        <w:t xml:space="preserve">Psychiatrie-Personalverordnung</w:t>
      </w:r>
    </w:p>
    <w:p>
      <w:r>
        <w:rPr>
          <w:color w:val="555555"/>
          <w:sz w:val="18"/>
        </w:rPr>
        <w:t xml:space="preserve">Historische Fassung: Stand 10.06.2019 bis 02.01.2020. Dies ist nicht die aktuelle Fassung.</w:t>
      </w:r>
    </w:p>
    <w:p>
      <w:r>
        <w:rPr>
          <w:rFonts w:ascii="Courier New" w:hAnsi="Courier New"/>
          <w:sz w:val="17"/>
        </w:rPr>
        <w:t xml:space="preserve">Psychiatrische Einrichtungen für ErwachseneInhaltliche Beschreibung der aufgabentypischen Schwerpunkte</w:t>
      </w:r>
    </w:p>
    <w:p>
      <w:r>
        <w:rPr>
          <w:rFonts w:ascii="Courier New" w:hAnsi="Courier New"/>
          <w:sz w:val="17"/>
        </w:rPr>
        <w:t xml:space="preserve">1. Allgemeine Psychiatrie</w:t>
      </w:r>
    </w:p>
    <w:p>
      <w:r>
        <w:rPr>
          <w:rFonts w:ascii="Courier New" w:hAnsi="Courier New"/>
          <w:sz w:val="17"/>
        </w:rPr>
        <w:t xml:space="preserve">Behandlungsbereiche    Kranke    Behandlungsziele    Behandlungsmittel</w:t>
      </w:r>
    </w:p>
    <w:p>
      <w:r>
        <w:rPr>
          <w:rFonts w:ascii="Courier New" w:hAnsi="Courier New"/>
          <w:sz w:val="17"/>
        </w:rPr>
        <w:t xml:space="preserve">A1    Regelbehandlung    Akut psychisch Kranke    Erkennen und Heilen, psychische und soziale Stabilisierung    Diagnostik, Psychopharmakotherapie, Psychotherapie, Soziotherapie 1), Ergotherapie</w:t>
      </w:r>
    </w:p>
    <w:p>
      <w:r>
        <w:rPr>
          <w:rFonts w:ascii="Courier New" w:hAnsi="Courier New"/>
          <w:sz w:val="17"/>
        </w:rPr>
        <w:t xml:space="preserve">A2    Intensivbehandlung    Psychisch Kranke, manifest selbstgefährdet, fremdgefährdend, somatisch vitalgefährdet    Erkennen und Heilen, Risikoabschätzung, Krisenbewältigung, Stabilisierung als Voraussetzung für weitere therapeutische Maßnahmen    Diagnostik, Erst- und Notfallbehandlung, einzelbezogene Intensivbehandlung einschließlich Psychopharmakotherapie</w:t>
      </w:r>
    </w:p>
    <w:p>
      <w:r>
        <w:rPr>
          <w:rFonts w:ascii="Courier New" w:hAnsi="Courier New"/>
          <w:sz w:val="17"/>
        </w:rPr>
        <w:t xml:space="preserve">A3    Rehabilitative Behandlung    Für die rehabilitative Behandlung ausreichend stabilisierte Kranke mit psychischen und sozialen Krankheitsfolgen    Bessern, Lindern der Krankheitsfolgen - mit diesen leben lernen, Enthospitalisierung, Wiedereingliederung    Mehrdimensionale rehabilitative Behandlung; Psychotherapie zur Bewältigung der Krankheitsfolgen, Soziotherapie, Ergotherapie</w:t>
      </w:r>
    </w:p>
    <w:p>
      <w:r>
        <w:rPr>
          <w:rFonts w:ascii="Courier New" w:hAnsi="Courier New"/>
          <w:sz w:val="17"/>
        </w:rPr>
        <w:t xml:space="preserve">A4    Langdauernde Behandlung Schwer- und Mehrfachkranker    Psychisch Kranke mit anhaltend akuten Symptomen und/oder erheblichen psychischen und sozialen Krankheitsfolgen    Bessern, Lindern, Verhüten von Verschlimmerung, Stabilisierung als Voraussetzung für weitere therapeutische Maßnahmen    Medizinische Grundversorgung mit hohem ärztlichen und pflegerischen Aufwand, mehrdimensionale Einzelbehandlung, Gestaltung des therapeutischen Milieus in Kleingruppen</w:t>
      </w:r>
    </w:p>
    <w:p>
      <w:r>
        <w:rPr>
          <w:rFonts w:ascii="Courier New" w:hAnsi="Courier New"/>
          <w:sz w:val="17"/>
        </w:rPr>
        <w:t xml:space="preserve">A5    Psychotherapie    Kranke mit schweren Neurosen oder Persönlichkeitsstörungen, die stationär psychotherapeutisch behandelt werden müssen    Erkennen und Heilen, Krisenbewältigung, Befähigung zur ambulanten psychotherapeutischen Behandlung    Komplexe psychotherapeutische Behandlung</w:t>
      </w:r>
    </w:p>
    <w:p>
      <w:r>
        <w:rPr>
          <w:rFonts w:ascii="Courier New" w:hAnsi="Courier New"/>
          <w:sz w:val="17"/>
        </w:rPr>
        <w:t xml:space="preserve">A6    Tagesklinische Behandlung 2)    Psychisch Kranke, nicht oder nicht mehr vollstationär behandlungsbedürftig    Erkennen und Heilen, psychische und soziale Stabilisierung, Wiedereingliederung, Krisenbewältigung    Diagnostik, Psychopharmakotherapie, Psychotherapie, Soziotherapie, Ergotherapie</w:t>
      </w:r>
    </w:p>
    <w:p>
      <w:r>
        <w:rPr>
          <w:rFonts w:ascii="Courier New" w:hAnsi="Courier New"/>
          <w:sz w:val="17"/>
        </w:rPr>
        <w:t xml:space="preserve">1)Als Soziotherapie werden in diesem Zusammenhang alle handlungsorientierten Einflußnahmen auf die Wechselwirkungen zwischen der Erkrankung des Patienten und seinem sozialen Umfeld verstanden.2)Integrierte tages- oder nachtklinische Behandlung soll im Einzelfall von jeder Station aus möglich sein. Der Patient erhält einen teilstationären Status auf der Station, die ihn auch vollstationär behandeln würde.</w:t>
      </w:r>
    </w:p>
    <w:p>
      <w:r>
        <w:rPr>
          <w:rFonts w:ascii="Courier New" w:hAnsi="Courier New"/>
          <w:sz w:val="17"/>
        </w:rPr>
        <w:t xml:space="preserve">2. Abhängigkeitskranke</w:t>
      </w:r>
    </w:p>
    <w:p>
      <w:r>
        <w:rPr>
          <w:rFonts w:ascii="Courier New" w:hAnsi="Courier New"/>
          <w:sz w:val="17"/>
        </w:rPr>
        <w:t xml:space="preserve">Behandlungsbereiche    Kranke    Behandlungsziele    Behandlungsmittel</w:t>
      </w:r>
    </w:p>
    <w:p>
      <w:r>
        <w:rPr>
          <w:rFonts w:ascii="Courier New" w:hAnsi="Courier New"/>
          <w:sz w:val="17"/>
        </w:rPr>
        <w:t xml:space="preserve">S1    Regelbehandlung    Alkohol- und Medikamentenabhängige    Erkennen der Abhängigkeit, Entgiftung, Befähigung zur ambulanten Behandlung oder zur Entwöhnung, soziale Stabilisierung    Psychiatrische, neurologische und allgemeinmedizinische Diagnostik und Behandlung, Motivation zur Inanspruchnahme suchtspezifischer Hilfen</w:t>
      </w:r>
    </w:p>
    <w:p>
      <w:r>
        <w:rPr>
          <w:rFonts w:ascii="Courier New" w:hAnsi="Courier New"/>
          <w:sz w:val="17"/>
        </w:rPr>
        <w:t xml:space="preserve">S2    Intensivbehandlung    Alkohol-, Medikamenten- und Drogenabhängige, manifest selbstgefährdet, fremdgefährdend, somatisch vitalgefährdet    Erkennen und Heilen, Risikoabschätzung, Krisenbewältigung, Entgiftung, Delirbehandlung, Stabilisierung als Voraussetzung für weitere therapeutische Maßnahmen    Psychiatrische, neurologische und allgemeinmedizinische Diagnostik, intensive medikamentöse Behandlung, Motivation zur Inanspruchnahme suchtspezifischer Hilfen</w:t>
      </w:r>
    </w:p>
    <w:p>
      <w:r>
        <w:rPr>
          <w:rFonts w:ascii="Courier New" w:hAnsi="Courier New"/>
          <w:sz w:val="17"/>
        </w:rPr>
        <w:t xml:space="preserve">S3    Rehabilitative Behandlung einschließlich sog. Entwöhnung    Ausreichend entgiftete, motivierte und belastbare Alkohol- und Medikamentenabhängige oder inzwischen zur rehabilitativen Behandlung befähigte Schwer- und Mehrfachkranke    Abstinenz, Befähigung zu ambulanter Behandlung, Integration in Selbsthilfegruppen, Wiedereingliederung    Suchtspezifische mehrdimensionale Behandlung</w:t>
      </w:r>
    </w:p>
    <w:p>
      <w:r>
        <w:rPr>
          <w:rFonts w:ascii="Courier New" w:hAnsi="Courier New"/>
          <w:sz w:val="17"/>
        </w:rPr>
        <w:t xml:space="preserve">S4    Langdauernde Behandlung Schwer- und Mehrfachkranker    Alkohol- und Medikamentenabhängige mit anhaltenden psychiatrischen, neurologischen und internistischen Begleit- und Folgeerkrankungen, erhebliche Rückfallgefahr, rehabilitative Behandlung oder Entlassung in komplementäre Einrichtungen nicht möglich    Bessern, Lindern, Verhüten von Verschlimmerung, Befähigung zur rehabilitativen Behandlung, Eingliederung in komplementäre Einrichtungen und ambulante Behandlung    Medizinische Grundversorgung mit hohem ärztlichen und pflegerischen Aufwand; suchtspezifische soziotherapeutisch mehrdimensionale Behandlung</w:t>
      </w:r>
    </w:p>
    <w:p>
      <w:r>
        <w:rPr>
          <w:rFonts w:ascii="Courier New" w:hAnsi="Courier New"/>
          <w:sz w:val="17"/>
        </w:rPr>
        <w:t xml:space="preserve">S5    Psychotherapie    Alkohol- und Medikamentenabhängige mit schweren Neurosen oder Persönlichkeitsstörungen, erhebliche Rückfallgefahr    Erkennen der Abhängigkeit, Abstinenz, Befähigung zur ambulanten psychotherapeutischen Behandlung, Krisenbewältigung    Psychotherapeutische Behandlung unter Berücksichtigung suchtspezifischer Gesichtspunkte</w:t>
      </w:r>
    </w:p>
    <w:p>
      <w:r>
        <w:rPr>
          <w:rFonts w:ascii="Courier New" w:hAnsi="Courier New"/>
          <w:sz w:val="17"/>
        </w:rPr>
        <w:t xml:space="preserve">S6    Tagesklinische Behandlung 2)    Alkohol- und Medikamentenabhängige, entgiftet, nicht oder nicht mehr vollstationär behandlungsbedürftig    Erkennen der Abhängigkeit, Abstinenz, Befähigung zur ambulanten Behandlung, Integration in Selbsthilfegruppe, Krisenbewältigung, Vermeidung oder Verkürzung vollstationärer Behandlung    Diagnostik, Psychotherapie, Soziotherapie 1), Ergotherapie, Motivation zur Inanspruchnahme suchtspezifischer Hilfen</w:t>
      </w:r>
    </w:p>
    <w:p>
      <w:r>
        <w:rPr>
          <w:rFonts w:ascii="Courier New" w:hAnsi="Courier New"/>
          <w:sz w:val="17"/>
        </w:rPr>
        <w:t xml:space="preserve">1)Als Soziotherapie werden in diesem Zusammenhang alle handlungsorientierten Einflußnahmen auf die Wechselwirkungen zwischen der Erkrankung des Patienten und seinem sozialen Umfeld verstanden.2)Integrierte tages- oder nachtklinische Behandlung soll im Einzelfall von jeder Station aus möglich sein. Der Patient erhält einen teilstationären Status auf der Station, die ihn auch vollstationär behandeln würde.</w:t>
      </w:r>
    </w:p>
    <w:p>
      <w:r>
        <w:rPr>
          <w:rFonts w:ascii="Courier New" w:hAnsi="Courier New"/>
          <w:sz w:val="17"/>
        </w:rPr>
        <w:t xml:space="preserve">3. Gerontopsychiatrie (Patienten in der Regel über 65 Jahre alt)</w:t>
      </w:r>
    </w:p>
    <w:p>
      <w:r>
        <w:rPr>
          <w:rFonts w:ascii="Courier New" w:hAnsi="Courier New"/>
          <w:sz w:val="17"/>
        </w:rPr>
        <w:t xml:space="preserve">Behandlungsbereiche    Kranke    Behandlungsziele    Behandlungsmittel</w:t>
      </w:r>
    </w:p>
    <w:p>
      <w:r>
        <w:rPr>
          <w:rFonts w:ascii="Courier New" w:hAnsi="Courier New"/>
          <w:sz w:val="17"/>
        </w:rPr>
        <w:t xml:space="preserve">G1    Regelbehandlung    Akut psychisch Kranke im höheren Lebensalter (meist Multimorbidität)    Erkennen und Heilen, Bessern, psychische, somatische und soziale Stabilisierung, vorwiegend Entlassung nach Hause    Psychiatrische, neurologische, allgemeinmedizinische und soziale Diagnostik und Therapie. Medizinische Grundversorgung; gegebenenfalls Einbeziehung weiterer gebietsärztlicher Leistungen</w:t>
      </w:r>
    </w:p>
    <w:p>
      <w:r>
        <w:rPr>
          <w:rFonts w:ascii="Courier New" w:hAnsi="Courier New"/>
          <w:sz w:val="17"/>
        </w:rPr>
        <w:t xml:space="preserve">G2    Intensivbehandlung    Psychisch Kranke im höheren Lebensalter, manifest selbstgefährdet, fremdgefährdend und somatisch vitalgefährdet    Erkennen und Heilen, Risikoabschätzung, Krisenbewältigung, Bessern der vital bedrohlichen Störungen, Stabilisierung als Voraussetzung für weitere therapeutische Maßnahmen    Psychiatrische und somatische Diagnostik. Erst- und Notfallbehandlung, einzelbezogene Intensivbehandlung einschließlich medikamentöser Therapie</w:t>
      </w:r>
    </w:p>
    <w:p>
      <w:r>
        <w:rPr>
          <w:rFonts w:ascii="Courier New" w:hAnsi="Courier New"/>
          <w:sz w:val="17"/>
        </w:rPr>
        <w:t xml:space="preserve">G3    Rehabilitative Behandlung    Ausreichend stabilisierte psychisch Kranke im höheren Lebensalter mit psychischen, somatischen und sozialen Einbußen    Bessern und Lindern, mit Krankheit und Alter leben lernen, Wiedereingliederung zu Hause oder in Einrichtungen der Altenhilfe    Training zum Ausgleich von Einbußen lebenspraktischer Fertigkeiten, Orientierungs- und Gedächtnistraining, Soziotherapie 1), Psychotherapie</w:t>
      </w:r>
    </w:p>
    <w:p>
      <w:r>
        <w:rPr>
          <w:rFonts w:ascii="Courier New" w:hAnsi="Courier New"/>
          <w:sz w:val="17"/>
        </w:rPr>
        <w:t xml:space="preserve">G4    Langdauernde Behandlung Schwer- und Mehrfachkranker    Psychisch Kranke im höheren Lebensalter mit anhaltenden akuten Symptomen und erheblichen psychischen, somatischen und sozialen Einbußen    Bessern und Lindern, Verhüten von Verschlimmerung, Stabilisierung als Voraussetzung für weitere therapeutische Maßnahmen oder Entlassung in häusliche oder Heimpflege    Medizinische Grundversorgung mit kontinuierlich hohem ärztlichen und pflegerischen Aufwand, gegebenenfalls ergänzt durch Einbeziehung weiterer gebietsärztlicher Leistungen, Gestaltung des therapeutischen Milieus</w:t>
      </w:r>
    </w:p>
    <w:p>
      <w:r>
        <w:rPr>
          <w:rFonts w:ascii="Courier New" w:hAnsi="Courier New"/>
          <w:sz w:val="17"/>
        </w:rPr>
        <w:t xml:space="preserve">G5    Psychotherapie    Kranke im höheren Lebensalter mit schweren Neurosen oder Persönlichkeitsstörungen, die stationär psychotherapeutisch behandelt werden müssen    Erkennen von Krankheit, Krisenbewältigung, Befähigung zur ambulanten psychotherapeutischen Behandlung    Komplexe psychotherapeutische Behandlung</w:t>
      </w:r>
    </w:p>
    <w:p>
      <w:r>
        <w:rPr>
          <w:rFonts w:ascii="Courier New" w:hAnsi="Courier New"/>
          <w:sz w:val="17"/>
        </w:rPr>
        <w:t xml:space="preserve">G6    Tagesklinische Behandlung 2)    Psychisch Kranke im höheren Lebensalter, nicht oder nicht mehr vollstationär behandlungsbedürftig    Erkennen von Krankheit, Bessern, psychische, somatische und soziale Stabilisierung, Krisenbewältigung, Wiedereingliederung, Vermeidung oder Verkürzung vollstationärer Behandlung    Psychiatrische, neurologische und allgemeinmedizinische Diagnostik und Therapie einschließlich Pharmakotherapie. Training zum Ausgleich von Einbußen lebenspraktischer Fertigkeiten, Orientierungs- und Gedächtnistraining, Soziotherapie, Psychotherapie</w:t>
      </w:r>
    </w:p>
    <w:p>
      <w:r>
        <w:rPr>
          <w:rFonts w:ascii="Courier New" w:hAnsi="Courier New"/>
          <w:sz w:val="17"/>
        </w:rPr>
        <w:t xml:space="preserve">1)Als Soziotherapie werden in diesem Zusammenhang alle handlungsorientierten Einflußnahmen auf die Wechselwirkungen zwischen der Erkrankung des Patienten und seinem sozialen Umfeld verstanden.2)Integrierte tages- oder nachtklinische Behandlung soll im Einzelfall von jeder Station aus möglich sein. Der Patient erhält einen teilstationären Status auf der Station, die ihn auch vollstationär behandeln würde.</w:t>
      </w:r>
    </w:p>
    <w:p>
      <w:r>
        <w:rPr>
          <w:color w:val="555555"/>
          <w:sz w:val="17"/>
        </w:rPr>
        <w:t xml:space="preserve">Zitiervorschlag: Anlage 1 Psych-PV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https://recht.nulegal.eu/gesetze/Psych-PV/anlage-1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