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Psych-PV — Anwendungsbereich</w:t>
      </w:r>
    </w:p>
    <w:p>
      <w:r>
        <w:rPr>
          <w:color w:val="555555"/>
          <w:sz w:val="18"/>
        </w:rPr>
        <w:t xml:space="preserve">Psychiatrie-Personalverordnung</w:t>
      </w:r>
    </w:p>
    <w:p>
      <w:r>
        <w:rPr>
          <w:color w:val="555555"/>
          <w:sz w:val="18"/>
        </w:rPr>
        <w:t xml:space="preserve">Historische Fassung: Stand 10.06.2019 bis 02.01.2020. Dies ist nicht die aktuelle Fassung.</w:t>
      </w:r>
    </w:p>
    <w:p>
      <w:r>
        <w:t xml:space="preserve">(1) Diese Verordnung regelt die Maßstäbe und Grundsätze zur Ermittlung des Personalbedarfs für Ärzte, Krankenpflegepersonal und sonstiges therapeutisches Fachpersonal in psychiatrischen Einrichtungen für Erwachsene sowie für Kinder und Jugendliche mit dem Ziel, eine ausreichende, zweckmäßige und wirtschaftliche stationäre oder teilstationäre Behandlung der Patienten zu gewährleisten, die einer Krankenhausbehandlung im Sinne des § 39 Abs. 1 des Fünften Buches Sozialgesetzbuch bedürfen.</w:t>
      </w:r>
    </w:p>
    <w:p>
      <w:r>
        <w:t xml:space="preserve">(2) Psychiatrische Einrichtungen im Sinne dieser Verordnung sind</w:t>
      </w:r>
    </w:p>
    <w:p>
      <w:pPr>
        <w:ind w:left="420"/>
      </w:pPr>
      <w:r>
        <w:t xml:space="preserve">1. psychiatrische Krankenhäuser,</w:t>
      </w:r>
    </w:p>
    <w:p>
      <w:pPr>
        <w:ind w:left="420"/>
      </w:pPr>
      <w:r>
        <w:t xml:space="preserve">2. selbständige, gebietsärztlich geleitete psychiatrische Abteilungen an Allgemeinkrankenhäusern,</w:t>
      </w:r>
    </w:p>
    <w:p>
      <w:r>
        <w:t xml:space="preserve">soweit auf sie die Pflegesatzvorschriften des Krankenhausfinanzierungsgesetzes und die Bundespflegesatzverordnung Anwendung finden.</w:t>
      </w:r>
    </w:p>
    <w:p>
      <w:r>
        <w:rPr>
          <w:color w:val="555555"/>
          <w:sz w:val="17"/>
        </w:rPr>
        <w:t xml:space="preserve">Zitiervorschlag: § 1 Psych-PV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https://recht.nulegal.eu/gesetze/Psych-PV/1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