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ProdMechTextAusbV — Abschlussprüfung</w:t>
      </w:r>
    </w:p>
    <w:p>
      <w:r>
        <w:rPr>
          <w:color w:val="555555"/>
          <w:sz w:val="18"/>
        </w:rPr>
        <w:t xml:space="preserve">Verordnung über die Berufsausbildung zum Produktionsmechaniker- Textil/zur Produktionsmechanikerin-Textil</w:t>
      </w:r>
    </w:p>
    <w:p>
      <w:r>
        <w:rPr>
          <w:color w:val="555555"/>
          <w:sz w:val="18"/>
        </w:rPr>
        <w:t xml:space="preserve">Stand: 10.06.2019 (konsolidierte Textfassung, kein amtliches Inkrafttretensdatum)</w:t>
      </w:r>
    </w:p>
    <w:p>
      <w:r>
        <w:t xml:space="preserve">(1) Die Abschlussprüfung erstreckt sich auf die in der Anlage aufgeführten Fertigkeiten, Kenntnisse und Fähigkeiten sowie auf den im Berufsschulunterricht vermittelten Lehrstoff, soweit er für die Berufsausbildung wesentlich ist.</w:t>
      </w:r>
    </w:p>
    <w:p>
      <w:r>
        <w:t xml:space="preserve">(2) Die Abschlussprüfung besteht aus den Prüfungsbereichen</w:t>
      </w:r>
    </w:p>
    <w:p>
      <w:pPr>
        <w:ind w:left="420"/>
      </w:pPr>
      <w:r>
        <w:t xml:space="preserve">1. Arbeitsauftrag,</w:t>
      </w:r>
    </w:p>
    <w:p>
      <w:pPr>
        <w:ind w:left="420"/>
      </w:pPr>
      <w:r>
        <w:t xml:space="preserve">2. Fertigungstechnik,</w:t>
      </w:r>
    </w:p>
    <w:p>
      <w:pPr>
        <w:ind w:left="420"/>
      </w:pPr>
      <w:r>
        <w:t xml:space="preserve">3. Maschinen- und Anlagentechnik sowie</w:t>
      </w:r>
    </w:p>
    <w:p>
      <w:pPr>
        <w:ind w:left="420"/>
      </w:pPr>
      <w:r>
        <w:t xml:space="preserve">4. Wirtschafts- und Sozialkunde.</w:t>
      </w:r>
    </w:p>
    <w:p>
      <w:r>
        <w:t xml:space="preserve">Dabei sind Berufsbildung, Arbeits- und Tarifrecht, Aufbau und Organisation des Ausbildungsbetriebes, Sicherheit und Gesundheitsschutz bei der Arbeit, Umweltschutz, Anwenden von Informations- und Kommunikationssystemen, Planen und Vorbereiten von Arbeitsabläufen sowie Durchführen von qualitätssichernden Maßnahmen zu berücksichtigen.</w:t>
      </w:r>
    </w:p>
    <w:p>
      <w:r>
        <w:t xml:space="preserve">(3) Der Prüfling soll im Prüfungsbereich Arbeitsauftrag zeigen, dass er</w:t>
      </w:r>
    </w:p>
    <w:p>
      <w:pPr>
        <w:ind w:left="420"/>
      </w:pPr>
      <w:r>
        <w:t xml:space="preserve">1. Arbeitsabläufe unter Beachtung wirtschaftlicher, technischer und organisatorischer Vorgaben kundenorientiert planen und abstimmen,</w:t>
      </w:r>
    </w:p>
    <w:p>
      <w:pPr>
        <w:ind w:left="420"/>
      </w:pPr>
      <w:r>
        <w:t xml:space="preserve">2. Produktions- und Qualitätsdaten erstellen, aufbereiten und dokumentieren,</w:t>
      </w:r>
    </w:p>
    <w:p>
      <w:pPr>
        <w:ind w:left="420"/>
      </w:pPr>
      <w:r>
        <w:t xml:space="preserve">3. Produktionsmaschinen und -anlagen rüsten,</w:t>
      </w:r>
    </w:p>
    <w:p>
      <w:pPr>
        <w:ind w:left="420"/>
      </w:pPr>
      <w:r>
        <w:t xml:space="preserve">4. branchenspezifische Fertigungstechniken unter Berücksichtigung der Prozessabläufe anwenden,</w:t>
      </w:r>
    </w:p>
    <w:p>
      <w:pPr>
        <w:ind w:left="420"/>
      </w:pPr>
      <w:r>
        <w:t xml:space="preserve">5. Produktionsmaschinen und -anlagen instand halten,</w:t>
      </w:r>
    </w:p>
    <w:p>
      <w:pPr>
        <w:ind w:left="420"/>
      </w:pPr>
      <w:r>
        <w:t xml:space="preserve">6. Produktionsmaschinen und -anlagen bedienen und überwachen, Steuerungs- und Regelungstechniken anwenden,</w:t>
      </w:r>
    </w:p>
    <w:p>
      <w:pPr>
        <w:ind w:left="420"/>
      </w:pPr>
      <w:r>
        <w:t xml:space="preserve">7. Fehler bestimmen und Störungen beheben,</w:t>
      </w:r>
    </w:p>
    <w:p>
      <w:pPr>
        <w:ind w:left="420"/>
      </w:pPr>
      <w:r>
        <w:t xml:space="preserve">8. Ergebnisse prüfen und dokumentieren</w:t>
      </w:r>
    </w:p>
    <w:p>
      <w:r>
        <w:t xml:space="preserve">kann. Zum Nachweis kommt insbesondere das Rüsten oder Instandhalten einer Produktionsmaschine oder -anlage einschließlich Durchführen und Überwachen eines Prozessablaufes in Betracht.</w:t>
      </w:r>
    </w:p>
    <w:p>
      <w:r>
        <w:t xml:space="preserve">(4) Der Prüfling soll zum Nachweis der Anforderungen im Prüfungsbereich Arbeitsauftrag</w:t>
      </w:r>
    </w:p>
    <w:p>
      <w:pPr>
        <w:ind w:left="420"/>
      </w:pPr>
      <w:r>
        <w:t xml:space="preserve">1. in höchstens 21 Stunden einen betrieblichen Auftrag durchführen und mit praxisbezogenen Unterlagen dokumentieren sowie darüber ein Fachgespräch von höchstens 30 Minuten führen. Das Fachgespräch wird auf der Grundlage der Dokumentation des bearbeiteten betrieblichen Auftrags geführt. Unter Berücksichtigung der praxisbezogenen Unterlagen sollen durch das Fachgespräch die prozessrelevanten Fertigkeiten, Kenntnisse und Fähigkeiten in Bezug zur Auftragsdurchführung bewertet werden. Dem Prüfungsausschuss ist vor der Durchführung des Auftrags die Aufgabenstellung einschließlich eines geplanten Bearbeitungszeitraums zur Genehmigung vorzulegen; oder</w:t>
      </w:r>
    </w:p>
    <w:p>
      <w:pPr>
        <w:ind w:left="420"/>
      </w:pPr>
      <w:r>
        <w:t xml:space="preserve">2. in höchstens 14 Stunden eine praktische Aufgabe vorbereiten, durchführen, nachbereiten und mit aufgabenspezifischen Unterlagen dokumentieren sowie darüber ein Fachgespräch von insgesamt höchstens 20 Minuten führen.</w:t>
      </w:r>
    </w:p>
    <w:p>
      <w:r>
        <w:t xml:space="preserve">Die prozessrelevanten Qualifikationen sollen in Bezug zur praktischen Aufgabe durch Beobachtung der Durchführung der praktischen Aufgabe und den aufgabenspezifischen Unterlagen bewertet werden.</w:t>
      </w:r>
    </w:p>
    <w:p>
      <w:r>
        <w:t xml:space="preserve">(5) Der Ausbildungsbetrieb wählt die Prüfungsvariante nach Absatz 4 aus und teilt sie dem Prüfling und der zuständigen Stelle mit der Anmeldung zur Prüfung mit.</w:t>
      </w:r>
    </w:p>
    <w:p>
      <w:r>
        <w:t xml:space="preserve">(6) Der Prüfling soll im Prüfungsbereich Fertigungstechnik in höchstens 120 Minuten Fertigkeiten, Kenntnisse und Fähigkeiten aus den Bereichen Werk-, Betriebs- und Hilfsstoffe, Musterungstechnik, Konstruktionstechnik, Prüfverfahren, branchenspezifische Fertigungsprozesse und Bewertung von Kenndaten durch die Bearbeitung praxisbezogener handlungsorientierter Aufgaben nachweisen.</w:t>
      </w:r>
    </w:p>
    <w:p>
      <w:r>
        <w:t xml:space="preserve">(7) Der Prüfling soll im Prüfungsbereich Maschinen- und Anlagentechnik in höchstens 120 Minuten Fertigkeiten, Kenntnisse und Fähigkeiten aus den Bereichen Instandhaltung, Rüsten, Steuerungs- und Regelungstechnik sowie Materialfluss durch die Bearbeitung praxisbezogener handlungsorientierter Aufgaben nachweisen.</w:t>
      </w:r>
    </w:p>
    <w:p>
      <w:r>
        <w:t xml:space="preserve">(8) In den Prüfungsbereichen Fertigungstechnik sowie Maschinen- und Anlagentechnik soll der Prüfling zeigen, dass er praxisbezogene Fälle mit verknüpften technologischen, mathematischen und prozessorientierten Inhalten analysieren, bewerten und lösen kann. Dabei sollen die Sicherheit und der Gesundheitsschutz bei der Arbeit, der Umweltschutz, der Umgang mit Informations- und Kommunikationssystemen, kundenorientierte sowie qualitätssichernde Maßnahmen einbezogen werden.</w:t>
      </w:r>
    </w:p>
    <w:p>
      <w:r>
        <w:t xml:space="preserve">(9) Der Prüfling soll im Prüfungsbereich Wirtschafts- und Sozialkunde in höchstens 60 Minuten praxisbezogene handlungsorientierte Aufgaben bearbeiten und dabei zeigen, dass er allgemeine wirtschaftliche und gesellschaftliche Zusammenhänge der Berufs- und Arbeitswelt darstellen und beurteilen kann.</w:t>
      </w:r>
    </w:p>
    <w:p>
      <w:r>
        <w:t xml:space="preserve">(10) Die Prüfungsbereiche Fertigungstechnik, Maschinen- und Anlagentechnik sowie Wirtschafts- und Sozialkunde sind auf Antrag des Prüflings oder nach Ermessen des Prüfungsausschusses in einzelnen Prüfungsbereichen durch eine mündliche Prüfung zu ergänzen, wenn diese für das Bestehen der Prüfung den Ausschlag geben kann. Bei der Ermittlung des Ergebnisses für die mündlich geprüften Prüfungsbereiche sind die bisherigen Ergebnisse und die Ergebnisse der mündlichen Ergänzungsprüfung im Verhältnis 2 : 1 zu gewichten.</w:t>
      </w:r>
    </w:p>
    <w:p>
      <w:r>
        <w:t xml:space="preserve">(11) Die Prüfung ist bestanden, wenn</w:t>
      </w:r>
    </w:p>
    <w:p>
      <w:pPr>
        <w:ind w:left="420"/>
      </w:pPr>
      <w:r>
        <w:t xml:space="preserve">1. im Prüfungsbereich Arbeitsauftrag und</w:t>
      </w:r>
    </w:p>
    <w:p>
      <w:pPr>
        <w:ind w:left="420"/>
      </w:pPr>
      <w:r>
        <w:t xml:space="preserve">2. im Gesamtergebnis der Prüfungsbereiche Fertigungstechnik und Maschinen- und Anlagentechnik sowie Wirtschafts- und Sozialkunde</w:t>
      </w:r>
    </w:p>
    <w:p>
      <w:r>
        <w:t xml:space="preserve">jeweils mindestens ausreichende Leistungen erbracht wurden. Dabei haben die Prüfungsbereiche Fertigungstechnik sowie Maschinen- und Anlagentechnik jeweils das doppelte Gewicht gegenüber dem Prüfungsbereich Wirtschafts- und Sozialkunde. In zwei der Prüfungsbereiche nach Nummer 2 müssen mindestens ausreichende Leistungen, in dem weiteren Prüfungsbereich nach Nummer 2 dürfen keine ungenügenden Leistungen erbracht worden sein.</w:t>
      </w:r>
    </w:p>
    <w:p>
      <w:r>
        <w:rPr>
          <w:color w:val="555555"/>
          <w:sz w:val="17"/>
        </w:rPr>
        <w:t xml:space="preserve">Zitiervorschlag: § 9 ProdMechTextAusbV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https://recht.nulegal.eu/gesetze/ProdMechTextAusbV/9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