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PrüfV 2017 — Erleichterungen bei der Bewertung</w:t>
      </w:r>
    </w:p>
    <w:p>
      <w:r>
        <w:rPr>
          <w:color w:val="555555"/>
          <w:sz w:val="18"/>
        </w:rPr>
        <w:t xml:space="preserve">Prüfungsberichteverordnung</w:t>
      </w:r>
    </w:p>
    <w:p>
      <w:r>
        <w:rPr>
          <w:color w:val="555555"/>
          <w:sz w:val="18"/>
        </w:rPr>
        <w:t xml:space="preserve">Stand: 07.05.2026 (konsolidierte Textfassung, kein amtliches Inkrafttretensdatum)</w:t>
      </w:r>
    </w:p>
    <w:p>
      <w:r>
        <w:t xml:space="preserve">Macht das Unternehmen von der Erleichterung gemäß Artikel 9 Absatz 4 der Delegierten Verordnung (EU) 2015/35 Gebrauch, muss der Prüfungsbericht Ausführungen dazu enthalten,</w:t>
      </w:r>
    </w:p>
    <w:p>
      <w:pPr>
        <w:ind w:left="420"/>
      </w:pPr>
      <w:r>
        <w:t xml:space="preserve">1. ob und warum die Bewertungsmethode mit § 74 des Versicherungsaufsichtsgesetzes im Einklang steht,</w:t>
      </w:r>
    </w:p>
    <w:p>
      <w:pPr>
        <w:ind w:left="420"/>
      </w:pPr>
      <w:r>
        <w:t xml:space="preserve">2. ob und warum die Bewertungsmethode nach Art, Umfang und Komplexität der mit den Geschäften des Unternehmens oder der Gruppe verbundenen Risiken angemessen ist,</w:t>
      </w:r>
    </w:p>
    <w:p>
      <w:pPr>
        <w:ind w:left="420"/>
      </w:pPr>
      <w:r>
        <w:t xml:space="preserve">3. dass die Vermögenswerte oder die Verbindlichkeiten im Jahresabschluss oder im konsolidierten Abschluss nicht gemäß den internationalen Rechnungslegungsstandards bewertet werden, die die Europäische Kommission durch die Verordnung (EU) 2023/1803 zur Anwendung übernommen hat, und</w:t>
      </w:r>
    </w:p>
    <w:p>
      <w:pPr>
        <w:ind w:left="420"/>
      </w:pPr>
      <w:r>
        <w:t xml:space="preserve">4. ob und warum eine Bewertung der Vermögenswerte oder der Verbindlichkeiten nach internationalen Rechnungslegungsstandards für das Unternehmen oder die Gruppe mit unverhältnismäßigen Kosten verbunden wäre.</w:t>
      </w:r>
    </w:p>
    <w:p>
      <w:r>
        <w:rPr>
          <w:color w:val="555555"/>
          <w:sz w:val="17"/>
        </w:rPr>
        <w:t xml:space="preserve">Zitiervorschlag: § 10 PrüfV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https://recht.nulegal.eu/gesetze/Pr%C3%BCfV%202017/10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PrüfV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