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PostSchliV — Schlichtungsvorschlag</w:t>
      </w:r>
    </w:p>
    <w:p>
      <w:r>
        <w:rPr>
          <w:color w:val="555555"/>
          <w:sz w:val="18"/>
        </w:rPr>
        <w:t xml:space="preserve">Post-Schlichtungsverordnung</w:t>
      </w:r>
    </w:p>
    <w:p>
      <w:r>
        <w:rPr>
          <w:color w:val="555555"/>
          <w:sz w:val="18"/>
        </w:rPr>
        <w:t xml:space="preserve">Stand: 01.07.2022 (konsolidierte Textfassung, kein amtliches Inkrafttretensdatum)</w:t>
      </w:r>
    </w:p>
    <w:p>
      <w:r>
        <w:t xml:space="preserve">(1) Die Schlichtungsstelle übermittelt den Parteien den Schlichtungsvorschlag oder, sofern kein Schlichtungsvorschlag zu unterbreiten ist, den Inhalt der Einigung über die Beilegung der Streitigkeit oder den Hinweis auf die Nichteinigung. Hierbei soll eine Dauer von 90 Tagen ab Eingang der vollständigen Beschwerdeakte nach § 9 Absatz 3 bei der Schlichtungsstelle nicht überschritten werden. Die Schlichtungsstelle kann die Frist von 90 Tagen verlängern, wenn die Streitigkeit aus tatsächlichen oder rechtlichen Gründen besonders schwierig oder umfangreich ist, oder die Parteien einer Verlängerung zustimmen. Sie unterrichtet die Parteien über die Verlängerung der Frist.</w:t>
      </w:r>
    </w:p>
    <w:p>
      <w:r>
        <w:t xml:space="preserve">(2) Der Schlichtungsvorschlag ist kurz und verständlich zu begründen. Hierin ist aufzuzeigen, wie der Streit der Parteien aufgrund der Sach- und Rechtslage unter Berücksichtigung von Treu und Glauben angemessen beigelegt werden kann.</w:t>
      </w:r>
    </w:p>
    <w:p>
      <w:r>
        <w:t xml:space="preserve">(3) Die Schlichtungsstelle unterrichtet die Parteien mit der Übermittlung des Schlichtungsvorschlags über die rechtlichen Folgen einer Annahme des Vorschlags und darüber, dass der Vorschlag von dem Ergebnis eines gerichtlichen Verfahrens abweichen kann. Sie hat auf die Möglichkeit hinzuweisen, den Vorschlag nicht anzunehmen und die Gerichte anzurufen.</w:t>
      </w:r>
    </w:p>
    <w:p>
      <w:r>
        <w:t xml:space="preserve">(4) Die Schlichtungsstelle setzt den Parteien zur Annahme des Schlichtungsvorschlags eine angemessene Frist. Die Frist beträgt in der Regel drei Wochen und kann auf Antrag verlängert werden. Über eine Verlängerung der Frist ist die andere Partei zu informieren.</w:t>
      </w:r>
    </w:p>
    <w:p>
      <w:r>
        <w:rPr>
          <w:color w:val="555555"/>
          <w:sz w:val="17"/>
        </w:rPr>
        <w:t xml:space="preserve">Zitiervorschlag: § 12 PostSchliV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https://recht.nulegal.eu/gesetze/PostSchliV/12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