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PostLV 2012 — (zu § 8 Absatz 1 und 3) Zuordnung der bei der Deutschen Bundespost eingerichteten Laufbahnen des Post- und Fernmeldedienstes zu den Laufbahnen nach § 2 dieser Verordnung sowie zu den Laufbahnen nach § 6 der Bundeslaufbahnverordnung</w:t>
      </w:r>
    </w:p>
    <w:p>
      <w:r>
        <w:rPr>
          <w:color w:val="555555"/>
          <w:sz w:val="18"/>
        </w:rPr>
        <w:t xml:space="preserve">Postlaufbahnverordnung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2012, 95)</w:t>
      </w:r>
    </w:p>
    <w:p>
      <w:r>
        <w:rPr>
          <w:rFonts w:ascii="Courier New" w:hAnsi="Courier New"/>
          <w:sz w:val="17"/>
        </w:rPr>
        <w:t xml:space="preserve">Bei der Deutschen Bundespost eingerichtete Laufbahnen    Laufbahnen nach § 2 dieser Verordnung    Laufbahnen nach § 6 der Bundeslaufbahnverordnung</w:t>
      </w:r>
    </w:p>
    <w:p>
      <w:r>
        <w:rPr>
          <w:rFonts w:ascii="Courier New" w:hAnsi="Courier New"/>
          <w:sz w:val="17"/>
        </w:rPr>
        <w:t xml:space="preserve">Einfacher Postdienst (AP)    Einfacher nichttechnischer Postverwaltungsdienst    Einfacher nichttechnischer Verwaltungsdienst</w:t>
      </w:r>
    </w:p>
    <w:p>
      <w:r>
        <w:rPr>
          <w:rFonts w:ascii="Courier New" w:hAnsi="Courier New"/>
          <w:sz w:val="17"/>
        </w:rPr>
        <w:t xml:space="preserve">Einfacher posttechnischer Dienst (APt)    Einfacher technischer Postverwaltungsdienst    Einfacher technischer Verwaltungsdienst</w:t>
      </w:r>
    </w:p>
    <w:p>
      <w:r>
        <w:rPr>
          <w:rFonts w:ascii="Courier New" w:hAnsi="Courier New"/>
          <w:sz w:val="17"/>
        </w:rPr>
        <w:t xml:space="preserve">Einfacher fernmeldetechnischer Dienst (AFt)    Einfacher technischer Postverwaltungsdienst    Einfacher technischer Verwaltungsdienst</w:t>
      </w:r>
    </w:p>
    <w:p>
      <w:r>
        <w:rPr>
          <w:rFonts w:ascii="Courier New" w:hAnsi="Courier New"/>
          <w:sz w:val="17"/>
        </w:rPr>
        <w:t xml:space="preserve">Mittlerer Postdienst (BP)    Mittlerer nichttechnischer Postverwaltungsdienst    Mittlerer nichttechnischer Verwaltungsdienst</w:t>
      </w:r>
    </w:p>
    <w:p>
      <w:r>
        <w:rPr>
          <w:rFonts w:ascii="Courier New" w:hAnsi="Courier New"/>
          <w:sz w:val="17"/>
        </w:rPr>
        <w:t xml:space="preserve">Mittlerer Fernmeldedienst (BF)    Mittlerer nichttechnischer Postverwaltungsdienst    Mittlerer nichttechnischer Verwaltungsdienst</w:t>
      </w:r>
    </w:p>
    <w:p>
      <w:r>
        <w:rPr>
          <w:rFonts w:ascii="Courier New" w:hAnsi="Courier New"/>
          <w:sz w:val="17"/>
        </w:rPr>
        <w:t xml:space="preserve">Mittlerer Posttechnischer Dienst (BPt)    Mittlerer technischer Postverwaltungsdienst    Mittlerer technischer Verwaltungsdienst</w:t>
      </w:r>
    </w:p>
    <w:p>
      <w:r>
        <w:rPr>
          <w:rFonts w:ascii="Courier New" w:hAnsi="Courier New"/>
          <w:sz w:val="17"/>
        </w:rPr>
        <w:t xml:space="preserve">Mittlerer fernmeldetechnischer Dienst (BFt)    Mittlerer technischer Postverwaltungsdienst    Mittlerer technischer Verwaltungsdienst</w:t>
      </w:r>
    </w:p>
    <w:p>
      <w:r>
        <w:rPr>
          <w:rFonts w:ascii="Courier New" w:hAnsi="Courier New"/>
          <w:sz w:val="17"/>
        </w:rPr>
        <w:t xml:space="preserve">Gehobener Post- und Fernmeldedienst (CPF)    Gehobener nichttechnischer Postverwaltungsdienst    Gehobener nichttechnischer Verwaltungsdienst</w:t>
      </w:r>
    </w:p>
    <w:p>
      <w:r>
        <w:rPr>
          <w:rFonts w:ascii="Courier New" w:hAnsi="Courier New"/>
          <w:sz w:val="17"/>
        </w:rPr>
        <w:t xml:space="preserve">Gehobener Postdienst (CP)    Gehobener nichttechnischer Postverwaltungsdienst    Gehobener nichttechnischer Verwaltungsdienst</w:t>
      </w:r>
    </w:p>
    <w:p>
      <w:r>
        <w:rPr>
          <w:rFonts w:ascii="Courier New" w:hAnsi="Courier New"/>
          <w:sz w:val="17"/>
        </w:rPr>
        <w:t xml:space="preserve">Gehobener Fernmeldedienst (CF)    Gehobener nichttechnischer Postverwaltungsdienst    Gehobener nichttechnischer Verwaltungsdienst</w:t>
      </w:r>
    </w:p>
    <w:p>
      <w:r>
        <w:rPr>
          <w:rFonts w:ascii="Courier New" w:hAnsi="Courier New"/>
          <w:sz w:val="17"/>
        </w:rPr>
        <w:t xml:space="preserve">Gehobener Posttechnischer Dienst (CPt)    Gehobener technischer Postverwaltungsdienst    Gehobener technischer Verwaltungsdienst</w:t>
      </w:r>
    </w:p>
    <w:p>
      <w:r>
        <w:rPr>
          <w:rFonts w:ascii="Courier New" w:hAnsi="Courier New"/>
          <w:sz w:val="17"/>
        </w:rPr>
        <w:t xml:space="preserve">Gehobener Fernmeldetechnischer Dienst (CFt)    Gehobener technischer Postverwaltungsdienst    Gehobener technischer Verwaltungsdienst</w:t>
      </w:r>
    </w:p>
    <w:p>
      <w:r>
        <w:rPr>
          <w:rFonts w:ascii="Courier New" w:hAnsi="Courier New"/>
          <w:sz w:val="17"/>
        </w:rPr>
        <w:t xml:space="preserve">Gehobener Hochbautechnischer Dienst (CHt)    Gehobener technischer Postverwaltungsdienst    Gehobener technischer Verwaltungsdienst</w:t>
      </w:r>
    </w:p>
    <w:p>
      <w:r>
        <w:rPr>
          <w:rFonts w:ascii="Courier New" w:hAnsi="Courier New"/>
          <w:sz w:val="17"/>
        </w:rPr>
        <w:t xml:space="preserve">Höherer Post- und Fernmeldedienst (DPF)    Höherer nichttechnischer Postverwaltungsdienst    Höherer nichttechnischer Verwaltungsdienst</w:t>
      </w:r>
    </w:p>
    <w:p>
      <w:r>
        <w:rPr>
          <w:rFonts w:ascii="Courier New" w:hAnsi="Courier New"/>
          <w:sz w:val="17"/>
        </w:rPr>
        <w:t xml:space="preserve">Höherer Posttechnischer Dienst (DPt)    Höherer technischer Postverwaltungsdienst    Höherer technischer Verwaltungsdienst</w:t>
      </w:r>
    </w:p>
    <w:p>
      <w:r>
        <w:rPr>
          <w:rFonts w:ascii="Courier New" w:hAnsi="Courier New"/>
          <w:sz w:val="17"/>
        </w:rPr>
        <w:t xml:space="preserve">Höherer Fernmeldetechnischer Dienst (DFt)    Höherer technischer Postverwaltungsdienst    Höherer technischer Verwaltungsdienst</w:t>
      </w:r>
    </w:p>
    <w:p>
      <w:r>
        <w:rPr>
          <w:rFonts w:ascii="Courier New" w:hAnsi="Courier New"/>
          <w:sz w:val="17"/>
        </w:rPr>
        <w:t xml:space="preserve">Höherer Hochbautechnischer Dienst (DHt)    Höherer technischer Postverwaltungsdienst    Höherer technischer Verwaltungsdienst</w:t>
      </w:r>
    </w:p>
    <w:p>
      <w:r>
        <w:rPr>
          <w:color w:val="555555"/>
          <w:sz w:val="17"/>
        </w:rPr>
        <w:t xml:space="preserve">Zitiervorschlag: Anlage 2 PostLV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https://recht.nulegal.eu/gesetze/PostLV%202012/anlage-2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