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PolVBDVorgV — Bundeskriminalamt</w:t>
      </w:r>
    </w:p>
    <w:p>
      <w:r>
        <w:rPr>
          <w:color w:val="555555"/>
          <w:sz w:val="18"/>
        </w:rPr>
        <w:t xml:space="preserve">Polizeivollzugsbeamten-Dienstvorgesetztenverordnung</w:t>
      </w:r>
    </w:p>
    <w:p>
      <w:r>
        <w:rPr>
          <w:color w:val="555555"/>
          <w:sz w:val="18"/>
        </w:rPr>
        <w:t xml:space="preserve">Stand: 01.07.2020 (konsolidierte Textfassung, kein amtliches Inkrafttretensdatum)</w:t>
      </w:r>
    </w:p>
    <w:p>
      <w:r>
        <w:t xml:space="preserve">Dienstvorgesetzte der Polizeivollzugsbeamtinnen und Polizeivollzugsbeamten im Bundeskriminalamt im Sinne des § 33 Absatz 2 des Bundesdisziplinargesetzes sind die Bundesministerin oder der Bundesminister des Innern, für Bau und Heimat und die Präsidentin oder der Präsident des Bundeskriminalamtes.</w:t>
      </w:r>
    </w:p>
    <w:p>
      <w:r>
        <w:rPr>
          <w:color w:val="555555"/>
          <w:sz w:val="17"/>
        </w:rPr>
        <w:t xml:space="preserve">Zitiervorschlag: § 3 PolVBDVorgV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https://recht.nulegal.eu/gesetze/PolVBDVorgV/3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