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PflBBetV — Erstattung von Reisekosten und Ersatz des Verdienstausfalls</w:t>
      </w:r>
    </w:p>
    <w:p>
      <w:r>
        <w:rPr>
          <w:color w:val="555555"/>
          <w:sz w:val="18"/>
        </w:rPr>
        <w:t xml:space="preserve">Pflegeberufebeteiligungsverordnung</w:t>
      </w:r>
    </w:p>
    <w:p>
      <w:r>
        <w:rPr>
          <w:color w:val="555555"/>
          <w:sz w:val="18"/>
        </w:rPr>
        <w:t xml:space="preserve">Stand: 14.03.2026 (konsolidierte Textfassung, kein amtliches Inkrafttretensdatum)</w:t>
      </w:r>
    </w:p>
    <w:p>
      <w:r>
        <w:t xml:space="preserve">(1) Ehrenamtlich Tätige, die nach Maßgabe von § 5 von den maßgeblichen Organisationen der Pflegeberufe auf Bundesebene in die Gremien des Qualitätsausschusses nach § 113b des Elften Buches Sozialgesetzbuch entsandt werden, haben Anspruch auf Erstattung der Reisekosten in entsprechender Anwendung der Vorschriften des Bundesreisekostengesetzes sowie auf den Ersatz des Verdienstausfalls in entsprechender Anwendung des § 41 Absatz 2 des Vierten Buches Sozialgesetzbuch. Im Fall einer Erstattung der Reisekosten und des Ersatzes des Verdienstausfalls durch Dritte kommt eine Erstattung oder ein Ersatz nach dieser Vorschrift nicht in Betracht.</w:t>
      </w:r>
    </w:p>
    <w:p>
      <w:r>
        <w:t xml:space="preserve">(2) Der Antrag ist an die Geschäftsstelle nach § 113b Absatz 6 des Elften Buches Sozialgesetzbuch zu richten. Das Nähere regeln die Vereinbarungspartner nach § 113b Absatz 7 des Elften Buches Sozialgesetzbuch.</w:t>
      </w:r>
    </w:p>
    <w:p>
      <w:r>
        <w:t xml:space="preserve">(3) Die Kosten nach Absatz 1 werden aus den Mitteln des Ausgleichsfonds der Pflegeversicherung gemäß § 8 Absatz 4 des Elften Buches Sozialgesetzbuch getragen.</w:t>
      </w:r>
    </w:p>
    <w:p>
      <w:r>
        <w:rPr>
          <w:color w:val="555555"/>
          <w:sz w:val="17"/>
        </w:rPr>
        <w:t xml:space="preserve">Zitiervorschlag: § 7 PflBBetV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https://recht.nulegal.eu/gesetze/PflBBetV/7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