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PflAPrV — Jahreszeugnisse und Leistungseinschätzungen</w:t>
      </w:r>
    </w:p>
    <w:p>
      <w:r>
        <w:rPr>
          <w:color w:val="555555"/>
          <w:sz w:val="18"/>
        </w:rPr>
        <w:t xml:space="preserve">Pflegeberufe-Ausbildungs- und -Prüfungsverordnung</w:t>
      </w:r>
    </w:p>
    <w:p>
      <w:r>
        <w:rPr>
          <w:color w:val="555555"/>
          <w:sz w:val="18"/>
        </w:rPr>
        <w:t xml:space="preserve">Stand: 10.01.2020 (konsolidierte Textfassung, kein amtliches Inkrafttretensdatum)</w:t>
      </w:r>
    </w:p>
    <w:p>
      <w:r>
        <w:t xml:space="preserve">(1) Für jedes Ausbildungsjahr erteilt die Pflegeschule den Auszubildenden ein Zeugnis über die im Unterricht und in der praktischen Ausbildung erbrachten Leistungen. Für jeden der beiden Bereiche ist eine Note zu bilden. Das Nähere zur Bildung der Noten regeln die Länder. Im Zeugnis sind etwaige Fehlzeiten differenziert nach Unterricht und praktischer Ausbildung auszuweisen.</w:t>
      </w:r>
    </w:p>
    <w:p>
      <w:r>
        <w:t xml:space="preserve">(2) Jede an der Ausbildung beteiligte Einrichtung erstellt eine qualifizierte Leistungseinschätzung über den bei ihr durchgeführten praktischen Einsatz unter Ausweisung von Fehlzeiten nach § 1 Absatz 4. Ist ein Praxiseinsatz am Ende eines Ausbildungsjahres nicht beendet, erfolgt die Berücksichtigung im nächsten Ausbildungsjahr. Die Leistungseinschätzung ist der Auszubildenden oder dem Auszubildenden bei Beendigung des Einsatzes bekannt zu machen und zu erläutern.</w:t>
      </w:r>
    </w:p>
    <w:p>
      <w:r>
        <w:t xml:space="preserve">(3) Die Note für die praktische Ausbildung wird im Benehmen mit dem Träger der praktischen Ausbildung unter besonderer Berücksichtigung der für das Ausbildungsjahr erstellten qualifizierten Leistungseinschätzungen nach Absatz 2 festgelegt.</w:t>
      </w:r>
    </w:p>
    <w:p>
      <w:r>
        <w:rPr>
          <w:color w:val="555555"/>
          <w:sz w:val="17"/>
        </w:rPr>
        <w:t xml:space="preserve">Zitiervorschlag: § 6 PflAPrV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https://recht.nulegal.eu/gesetze/PflAPrV/6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