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PelzVAusbV — Ausbildungsberufsbild</w:t>
      </w:r>
    </w:p>
    <w:p>
      <w:r>
        <w:rPr>
          <w:color w:val="555555"/>
          <w:sz w:val="18"/>
        </w:rPr>
        <w:t xml:space="preserve">Pelzveredler-Ausbildungsverordnung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Arbeitsschutz, Unfallverhütung, Umweltschutz und rationelle Energieverwendung;</w:t>
      </w:r>
    </w:p>
    <w:p>
      <w:pPr>
        <w:ind w:left="420"/>
      </w:pPr>
      <w:r>
        <w:t xml:space="preserve">2. Kenntnisse des Ausbildungsbetriebs;</w:t>
      </w:r>
    </w:p>
    <w:p>
      <w:pPr>
        <w:ind w:left="420"/>
      </w:pPr>
      <w:r>
        <w:t xml:space="preserve">3. Pflegen und Instandhalten der Arbeitsgeräte, Maschinen, Werkzeuge und Einrichtung;</w:t>
      </w:r>
    </w:p>
    <w:p>
      <w:pPr>
        <w:ind w:left="420"/>
      </w:pPr>
      <w:r>
        <w:t xml:space="preserve">4. Annehmen und Lagern der Rohfelle;</w:t>
      </w:r>
    </w:p>
    <w:p>
      <w:pPr>
        <w:ind w:left="420"/>
      </w:pPr>
      <w:r>
        <w:t xml:space="preserve">5. Bearbeiten der Felle in der Wasserwerkstatt;</w:t>
      </w:r>
    </w:p>
    <w:p>
      <w:pPr>
        <w:ind w:left="420"/>
      </w:pPr>
      <w:r>
        <w:t xml:space="preserve">6. Bearbeiten der Felle an der Kürschnerbank;</w:t>
      </w:r>
    </w:p>
    <w:p>
      <w:pPr>
        <w:ind w:left="420"/>
      </w:pPr>
      <w:r>
        <w:t xml:space="preserve">7. Behandeln von Weichware;</w:t>
      </w:r>
    </w:p>
    <w:p>
      <w:pPr>
        <w:ind w:left="420"/>
      </w:pPr>
      <w:r>
        <w:t xml:space="preserve">8. Bearbeiten der Felle an der Kreismessermaschine;</w:t>
      </w:r>
    </w:p>
    <w:p>
      <w:pPr>
        <w:ind w:left="420"/>
      </w:pPr>
      <w:r>
        <w:t xml:space="preserve">9. Bearbeiten der Felle an der Entfleischmaschine;</w:t>
      </w:r>
    </w:p>
    <w:p>
      <w:pPr>
        <w:ind w:left="420"/>
      </w:pPr>
      <w:r>
        <w:t xml:space="preserve">10. Walken der Felle;</w:t>
      </w:r>
    </w:p>
    <w:p>
      <w:pPr>
        <w:ind w:left="420"/>
      </w:pPr>
      <w:r>
        <w:t xml:space="preserve">11. Läutern der Felle;</w:t>
      </w:r>
    </w:p>
    <w:p>
      <w:pPr>
        <w:ind w:left="420"/>
      </w:pPr>
      <w:r>
        <w:t xml:space="preserve">12. Bakeln der Felle;</w:t>
      </w:r>
    </w:p>
    <w:p>
      <w:pPr>
        <w:ind w:left="420"/>
      </w:pPr>
      <w:r>
        <w:t xml:space="preserve">13. Trocknen und Entfetten der Felle;</w:t>
      </w:r>
    </w:p>
    <w:p>
      <w:pPr>
        <w:ind w:left="420"/>
      </w:pPr>
      <w:r>
        <w:t xml:space="preserve">14. Mitwirken beim Färben, Grotzieren und Reservieren der Felle;</w:t>
      </w:r>
    </w:p>
    <w:p>
      <w:pPr>
        <w:ind w:left="420"/>
      </w:pPr>
      <w:r>
        <w:t xml:space="preserve">15. Bearbeiten der Felle an der Witt-, Streck- und Schleifmaschine;</w:t>
      </w:r>
    </w:p>
    <w:p>
      <w:pPr>
        <w:ind w:left="420"/>
      </w:pPr>
      <w:r>
        <w:t xml:space="preserve">16. Fertigmachen der Pelzfelle zur Auslieferung.</w:t>
      </w:r>
    </w:p>
    <w:p>
      <w:r>
        <w:rPr>
          <w:color w:val="555555"/>
          <w:sz w:val="17"/>
        </w:rPr>
        <w:t xml:space="preserve">Zitiervorschlag: § 3 PelzVAusbV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https://recht.nulegal.eu/gesetze/PelzVAusbV/3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