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PatAnwAPrV — Bewertung der Prüfungsleistungen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 Klausur sowie die mündliche Prüfung ist mit einer der folgenden Noten und Punktzahlen zu bewerten:</w:t>
      </w:r>
    </w:p>
    <w:p>
      <w:r>
        <w:rPr>
          <w:rFonts w:ascii="Courier New" w:hAnsi="Courier New"/>
          <w:sz w:val="17"/>
        </w:rPr>
        <w:t xml:space="preserve">sehr gut    eine besonders hervorragende Leistung    = 16 bis 18 Punkte</w:t>
      </w:r>
    </w:p>
    <w:p>
      <w:r>
        <w:rPr>
          <w:rFonts w:ascii="Courier New" w:hAnsi="Courier New"/>
          <w:sz w:val="17"/>
        </w:rPr>
        <w:t xml:space="preserve">gut    eine erheblich über den durchschnittlichen Anforderungen liegende Leistung    = 13 bis 15 Punkte</w:t>
      </w:r>
    </w:p>
    <w:p>
      <w:r>
        <w:rPr>
          <w:rFonts w:ascii="Courier New" w:hAnsi="Courier New"/>
          <w:sz w:val="17"/>
        </w:rPr>
        <w:t xml:space="preserve">voll- befriedigend    eine über den durchschnittlichen Anforderungen liegende Leistung    = 10 bis 12 Punkte</w:t>
      </w:r>
    </w:p>
    <w:p>
      <w:r>
        <w:rPr>
          <w:rFonts w:ascii="Courier New" w:hAnsi="Courier New"/>
          <w:sz w:val="17"/>
        </w:rPr>
        <w:t xml:space="preserve">befriedigend    eine Leistung, die in jeder Hinsicht durchschnittlichen Anforderungen entspricht    = 7 bis 9 Punkte</w:t>
      </w:r>
    </w:p>
    <w:p>
      <w:r>
        <w:rPr>
          <w:rFonts w:ascii="Courier New" w:hAnsi="Courier New"/>
          <w:sz w:val="17"/>
        </w:rPr>
        <w:t xml:space="preserve">ausreichend    eine Leistung, die trotz ihrer Mängel durchschnittlichen Anforderungen noch entspricht    = 4 bis 6 Punkte</w:t>
      </w:r>
    </w:p>
    <w:p>
      <w:r>
        <w:rPr>
          <w:rFonts w:ascii="Courier New" w:hAnsi="Courier New"/>
          <w:sz w:val="17"/>
        </w:rPr>
        <w:t xml:space="preserve">mangelhaft    eine an erheblichen Mängeln leidende, im Ganzen nicht mehr brauchbare Leistung    = 1 bis 3 Punkte</w:t>
      </w:r>
    </w:p>
    <w:p>
      <w:r>
        <w:rPr>
          <w:rFonts w:ascii="Courier New" w:hAnsi="Courier New"/>
          <w:sz w:val="17"/>
        </w:rPr>
        <w:t xml:space="preserve">ungenügend    eine völlig unbrauchbare Leistung    = 0 Punkte.</w:t>
      </w:r>
    </w:p>
    <w:p>
      <w:r>
        <w:rPr>
          <w:color w:val="555555"/>
          <w:sz w:val="17"/>
        </w:rPr>
        <w:t xml:space="preserve">Zitiervorschlag: § 46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