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2a PassV 2007 — Passmuster Reisepass (48 Seiten)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(Fundstelle: BGBl. 2024 I Nr. 125; bzgl. der einzelnen Änderungen vgl. Fußnote)</w:t>
      </w:r>
    </w:p>
    <w:p>
      <w:r>
        <w:rPr>
          <w:rFonts w:ascii="Courier New" w:hAnsi="Courier New"/>
          <w:sz w:val="17"/>
        </w:rPr>
        <w:t xml:space="preserve">Reisepass (48 Seiten)    Einband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Vorsatz und Passkartentitelseite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Passkartendatenseite und Buchseite 1</w:t>
      </w:r>
    </w:p>
    <w:p>
      <w:r>
        <w:t xml:space="preserve">[Abbildung]</w:t>
      </w:r>
    </w:p>
    <w:p>
      <w:r>
        <w:t xml:space="preserve">Die Seiten 1 bis 48 sowie der hintere Einband werden am unteren Rand mit der Seriennummer perforiert.</w:t>
      </w:r>
    </w:p>
    <w:p>
      <w:r>
        <w:rPr>
          <w:rFonts w:ascii="Courier New" w:hAnsi="Courier New"/>
          <w:sz w:val="17"/>
        </w:rPr>
        <w:t xml:space="preserve">Reisepass (48 Seiten)    Buchseiten 2 und 3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4 und 5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6 und 7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8 und 9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10 und 11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12 und 13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14 und 15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16 und 17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18 und 19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20 und 21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22 und 23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24 und 25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26 und 27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28 und 29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30 und 31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32 und 33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34 und 35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36 und 37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38 und 39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40 und 41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42 und 43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44 und 45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Buchseiten 46 und 47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Reisepass (48 Seiten)    Buchseite 48 und Vorsatz des hinteren Einbandes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2a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https://recht.nulegal.eu/gesetze/PassV%202007/anlage-2a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2a PassV 2007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