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PapTechAusbV 2010 — (zu § 4 Absatz 1 Satz 1) Ausbildungsrahmenplan für die Berufsausbildung zum Papiertechnologen/zur Papiertechnologin</w:t>
      </w:r>
    </w:p>
    <w:p>
      <w:r>
        <w:rPr>
          <w:color w:val="555555"/>
          <w:sz w:val="18"/>
        </w:rPr>
        <w:t xml:space="preserve">Verordnung über die Berufsausbildung zum Papiertechnologen/zur Papiertechnologin</w:t>
      </w:r>
    </w:p>
    <w:p>
      <w:r>
        <w:rPr>
          <w:color w:val="555555"/>
          <w:sz w:val="18"/>
        </w:rPr>
        <w:t xml:space="preserve">Stand: 10.06.2019 (konsolidierte Textfassung, kein amtliches Inkrafttretensdatum)</w:t>
      </w:r>
    </w:p>
    <w:p>
      <w:r>
        <w:t xml:space="preserve">(Fundstelle: BGBl. I 2010, 439 - 445)</w:t>
      </w:r>
    </w:p>
    <w:p>
      <w:r>
        <w:rPr>
          <w:rFonts w:ascii="Courier New" w:hAnsi="Courier New"/>
          <w:sz w:val="17"/>
        </w:rPr>
        <w:t xml:space="preserve">Lfd. Nr.    Teil des Ausbildungsberufsbildes    Fertigkeiten, Kenntnisse und Fähigkeiten, die unterEinbeziehung selbstständigen Planens, Durchführensund Kontrollierens zu vermitteln sind    Zeitliche Richtwerte in Wochen im</w:t>
      </w:r>
    </w:p>
    <w:p>
      <w:r>
        <w:rPr>
          <w:rFonts w:ascii="Courier New" w:hAnsi="Courier New"/>
          <w:sz w:val="17"/>
        </w:rPr>
        <w:t xml:space="preserve">1.–18. Monat    19.–36. Monat</w:t>
      </w:r>
    </w:p>
    <w:p>
      <w:r>
        <w:rPr>
          <w:rFonts w:ascii="Courier New" w:hAnsi="Courier New"/>
          <w:sz w:val="17"/>
        </w:rPr>
        <w:t xml:space="preserve">1    2    3    4</w:t>
      </w:r>
    </w:p>
    <w:p>
      <w:r>
        <w:rPr>
          <w:rFonts w:ascii="Courier New" w:hAnsi="Courier New"/>
          <w:sz w:val="17"/>
        </w:rPr>
        <w:t xml:space="preserve">1    Fertigungsverfahren Produktion (§ 4 Absatz 2 Abschnitt A Nummer 1)    a)Verfügbarkeit von Roh-, Faser- und Hilfsstoffen für die Produktion sicherstellenb)Aggregate und Anlagen zur Aufbereitung von Zellstoff, Holzstoff, Altpapier und Rückstoff unterscheiden und bedienenc)Maschinen und Anlagen zur Herstellung von Papier, Karton, Pappe und Zellstoff unterscheidend)Transport und Lagerung von Werkstoffen und Fertigwaren durchführen und sicherstellen    20    </w:t>
      </w:r>
    </w:p>
    <w:p>
      <w:r>
        <w:rPr>
          <w:rFonts w:ascii="Courier New" w:hAnsi="Courier New"/>
          <w:sz w:val="17"/>
        </w:rPr>
        <w:t xml:space="preserve">    e)Siebe und Filze einziehen, spannen, regulieren, konditionieren und kontrollierenf)Maschinen und Anlagen zur Herstellung von Papier, Karton, Pappe oder Zellstoff bedienen und überwacheng)Dampf- und Kondensatsysteme unterscheiden und überwachenh)Störungen feststellen und deren Beseitigung mit Funktionsbereichen, insbesondere der Instandhaltung, abstimmeni)interne Wasserkreisläufe an Produktionsanlagen überwachen        21</w:t>
      </w:r>
    </w:p>
    <w:p>
      <w:r>
        <w:rPr>
          <w:rFonts w:ascii="Courier New" w:hAnsi="Courier New"/>
          <w:sz w:val="17"/>
        </w:rPr>
        <w:t xml:space="preserve">2    Steuern und Regeln von Produktionsprozessen(§ 4 Absatz 2 Abschnitt A Nummer 2)    a)Störungen an Steuer- und Regeleinrichtungen feststellen und Maßnahmen zu ihrer Beseitigung ergreifen    6    </w:t>
      </w:r>
    </w:p>
    <w:p>
      <w:r>
        <w:rPr>
          <w:rFonts w:ascii="Courier New" w:hAnsi="Courier New"/>
          <w:sz w:val="17"/>
        </w:rPr>
        <w:t xml:space="preserve">b)Aufbau und Funktionsweise von verbindungsprogrammierten und speicherprogrammierbaren Steuerungen unterscheidenc)Regel- und Messeinrichtungen unter Berücksichtigung ihrer Funktion den Einsatzbereichen zuordnen und bedienend)Qualitäts- und Prozessleitsysteme bedienen        8</w:t>
      </w:r>
    </w:p>
    <w:p>
      <w:r>
        <w:rPr>
          <w:rFonts w:ascii="Courier New" w:hAnsi="Courier New"/>
          <w:sz w:val="17"/>
        </w:rPr>
        <w:t xml:space="preserve">3    Roh-, Faser- und Hilfsstoffe (§ 4 Absatz 2 Abschnitt A Nummer 3)    a)Roh- und Faserstoffe unter Berücksichtigung des Herstellungsverfahrens dem Verwendungszweck zuordnenb)Faserstoffe unter Berücksichtigung von technischen, ökonomischen und ökologischen Gesichtspunkten einsetzenc)Qualität von Faserstoffen, insbesondere Stoffdichte, Mahlgrad, Fraktionierung und Festigkeiten, prüfend)Hilfsstoffe nach technischen, ökonomischen und ökologischen Gesichtspunkten prüfen und einsetzen    18    </w:t>
      </w:r>
    </w:p>
    <w:p>
      <w:r>
        <w:rPr>
          <w:rFonts w:ascii="Courier New" w:hAnsi="Courier New"/>
          <w:sz w:val="17"/>
        </w:rPr>
        <w:t xml:space="preserve">4    Instandhaltung(§ 4 Absatz 2 Abschnitt A Nummer 4)    a)technische Zeichnungen, Schalt- und Funktionspläne nutzen, Skizzen anfertigenb)Werkstoffe, insbesondere durch Feilen, Bohren, Gewindeschneiden und Sägen, manuell und maschinell bearbeitenc)Anlagenteile aus-, ein- und zusammenbauend)Dichtungsmaterialien und Werkzeuge auswählen und einsetzen, Verbindungselemente auswählen sowie Verbindungen herstellene)Aufbau, Wirkungsweise und Einsatz von Pumpen, Armaturen und Absperrorganen unterscheidenf)hydraulische, pneumatische und elektrisch betriebene Komponenten und Systeme unterscheiden und deren Einsatzmöglichkeiten im Produktionsprozess berücksichtigen    10    </w:t>
      </w:r>
    </w:p>
    <w:p>
      <w:r>
        <w:rPr>
          <w:rFonts w:ascii="Courier New" w:hAnsi="Courier New"/>
          <w:sz w:val="17"/>
        </w:rPr>
        <w:t xml:space="preserve">    g)Einsatzmöglichkeiten von Schmierstoffen unterscheidenh)Anlagen und Anlagenteile inspizieren, Fehler, Beschädigungen und Störungen feststellen und eingrenzen, Maßnahmen zur Fehlerbehebung ergreifen, Vorgänge dokumentieren        7</w:t>
      </w:r>
    </w:p>
    <w:p>
      <w:r>
        <w:rPr>
          <w:rFonts w:ascii="Courier New" w:hAnsi="Courier New"/>
          <w:sz w:val="17"/>
        </w:rPr>
        <w:t xml:space="preserve">5    Veredelung und Ausrüstung (§ 4 Absatz 2 Abschnitt A Nummer 5)    a)Ausrüstungs- und Verpackungsmaschinen überwachen und bedienenb)Streichmassenkreisläufe unterscheiden, Ausschuss rückführenc)Veredelungsverfahren, insbesondere Streichmaschinensysteme, unterscheidend)Verfahren zur Aufbereitung von Streichmassen unterscheidene)Produktionsfehler und Ausschussursachen feststellen, Maßnahmen zu ihrer Beseitigung ergreifen und dokumentieren        10</w:t>
      </w:r>
    </w:p>
    <w:p>
      <w:r>
        <w:rPr>
          <w:rFonts w:ascii="Courier New" w:hAnsi="Courier New"/>
          <w:sz w:val="17"/>
        </w:rPr>
        <w:t xml:space="preserve">6    Wasserver- und -entsorgung (§ 4 Absatz 2 Abschnitt A Nummer 6)    a)chemische, biologische und mechanische Verfahren der betrieblichen Wasserver- und Abwasserentsorgung, insbesondere unter ökologischen Gesichtspunkten, berücksichtigenb)Anlagen der Frisch- und Abwasseraufbereitung überwachen und bei Bedarf Maßnahmen zur Behebung von Störungen ergreifenc)Frisch- und Abwasser untersuchen, Untersuchungsergebnisse auswerten und dokumentieren    7    </w:t>
      </w:r>
    </w:p>
    <w:p>
      <w:r>
        <w:rPr>
          <w:rFonts w:ascii="Courier New" w:hAnsi="Courier New"/>
          <w:sz w:val="17"/>
        </w:rPr>
        <w:t xml:space="preserve">Lfd. Nr.    Teil des Ausbildungsberufsbildes    Fertigkeiten, Kenntnisse und Fähigkeiten, die unterEinbeziehung selbstständigen Planens, Durchführensund Kontrollierens zu vermitteln sind    Zeitliche Richtwerte in Wochen im</w:t>
      </w:r>
    </w:p>
    <w:p>
      <w:r>
        <w:rPr>
          <w:rFonts w:ascii="Courier New" w:hAnsi="Courier New"/>
          <w:sz w:val="17"/>
        </w:rPr>
        <w:t xml:space="preserve">1.–18. Monat    19.–36. Monat</w:t>
      </w:r>
    </w:p>
    <w:p>
      <w:r>
        <w:rPr>
          <w:rFonts w:ascii="Courier New" w:hAnsi="Courier New"/>
          <w:sz w:val="17"/>
        </w:rPr>
        <w:t xml:space="preserve">1    2    3    4</w:t>
      </w:r>
    </w:p>
    <w:p>
      <w:r>
        <w:rPr>
          <w:rFonts w:ascii="Courier New" w:hAnsi="Courier New"/>
          <w:sz w:val="17"/>
        </w:rPr>
        <w:t xml:space="preserve">1    Zellstoff(§ 4 Absatz 2 Abschnitt B Nummer 1)    a)Einflussgrößen, insbesondere Holzqualitäten, Koch- und Bleichchemikalienkonzentrationen, pH-Werte sowie H-Faktoren, im Produktionsprozess berücksichtigenb)Koch- und Bleichchemikalien entsprechend den geforderten Parametern herstellenc)technische und chemische Prozesse der Kochung, Zellstoffsortierung, Zellstoffwäsche und Zellstoffbleiche überwachen, Anlagen unter Beachtung des Gesamtprozesses bedienend)Koch-, Bleich- und Hilfschemikalien nach Produktionsprogramm unter ökonomischen Gesichtspunkten dosierene)Fehler in Wasserkreisläufen sowie Folgen für Abwasseranlagen und Umwelt erkennen, Maßnahmen zur Beseitigung ergreifenf)Reststoffe, insbesondere nach ökologischen und ökonomischen Gesichtspunkten, verwerten und entsorgen        13</w:t>
      </w:r>
    </w:p>
    <w:p>
      <w:r>
        <w:rPr>
          <w:rFonts w:ascii="Courier New" w:hAnsi="Courier New"/>
          <w:sz w:val="17"/>
        </w:rPr>
        <w:t xml:space="preserve">2    Altpapier(§ 4 Absatz 2 Abschnitt B Nummer 2)    a)Altpapier unter ökologischen, ökonomischen und technischen Gesichtspunkten einsetzenb)Anlagen zur Altpapieraufbereitung überwachen und steuernc)Qualitätsmerkmale von Altpapier prüfen, beurteilen und Einsatzmöglichkeiten festlegend)Hilfsmittel in der Altpapieraufbereitung beurteilen und Einsatzmöglichkeiten festlegene)interne Wasserkreisläufe bei der Altpapieraufbereitung überwachenf)Reststoffe, insbesondere nach ökologischen und ökonomischen Gesichtspunkten, verwerten und entsorgen        13</w:t>
      </w:r>
    </w:p>
    <w:p>
      <w:r>
        <w:rPr>
          <w:rFonts w:ascii="Courier New" w:hAnsi="Courier New"/>
          <w:sz w:val="17"/>
        </w:rPr>
        <w:t xml:space="preserve">3    Holzstoff(§ 4 Absatz 2 Abschnitt B Nummer 3)    a)Holzstoff unter ökologischen, ökonomischen und technischen Gesichtspunkten einsetzenb)Anlagen überwachen und Herstellungsprozess steuernc)Qualität von Holzstoffen prüfen, beurteilen und Einsatzmöglichkeiten festlegend)Hilfsmittel in der Holzstoffherstellung beurteilen und einsetzene)interne Wasserkreisläufe bei der Holzstoffherstellung überwachenf)Reststoffe, insbesondere nach ökologischen und ökonomischen Gesichtspunkten, verwerten        13</w:t>
      </w:r>
    </w:p>
    <w:p>
      <w:r>
        <w:rPr>
          <w:rFonts w:ascii="Courier New" w:hAnsi="Courier New"/>
          <w:sz w:val="17"/>
        </w:rPr>
        <w:t xml:space="preserve">4    Ausrüstung (§ 4 Absatz 2 Abschnitt B Nummer 4)    a)Ausrüstungs- und Verpackungsmaschinen einrichten, überwachen und bedienenb)Produktionsfehler und Ausschussursachen feststellen, Maßnahmen zu ihrer Beseitigung ergreifen und dokumentieren        13</w:t>
      </w:r>
    </w:p>
    <w:p>
      <w:r>
        <w:rPr>
          <w:rFonts w:ascii="Courier New" w:hAnsi="Courier New"/>
          <w:sz w:val="17"/>
        </w:rPr>
        <w:t xml:space="preserve">        c)klimatische Einflussfaktoren auf Papier, Karton und Pappe berücksichtigend)Transport und Lagerung von Werkstoffen und Fertigprodukten durchführen und sicherstellen        </w:t>
      </w:r>
    </w:p>
    <w:p>
      <w:r>
        <w:rPr>
          <w:rFonts w:ascii="Courier New" w:hAnsi="Courier New"/>
          <w:sz w:val="17"/>
        </w:rPr>
        <w:t xml:space="preserve">5    Veredelung(§ 4 Absatz 2Abschnitt B Nummer 5)    a)Maschinen und Anlagen zur Streichmassenaufbereitung, Veredelung und Beschichtung von Papier, Karton und Pappe optimierenb)Verfahren der Streichmassenrückgewinnung anwendenc)Streichverfahren und Trocknungssysteme produktbezogen auswählen und anwendend)Maschinen und Anlagen zur Satinage von Papier, Karton und Pappe einrichten, bedienen und überwachene)Transport und Lagerung von Werkstoffen und Fertigprodukten durchführen und sicherstellen        13</w:t>
      </w:r>
    </w:p>
    <w:p>
      <w:r>
        <w:rPr>
          <w:rFonts w:ascii="Courier New" w:hAnsi="Courier New"/>
          <w:sz w:val="17"/>
        </w:rPr>
        <w:t xml:space="preserve">6    Produktionsanlagen zurHerstellung von Papier,Karton, Pappe oder Zellstoff(§ 4 Absatz 2 Abschnitt B Nummer 6)    a)Maschinen und Anlagen zur Herstellung von Papier, Karton, Pappe oder Zellstoff und deren spezifische Aggregate optimierenb)Einflussgrößen bei der Herstellung von Papier, Karton, Pappe oder Zellstoff, insbesondere chemische und thermische Prozesse, berücksichtigen und Maßnahmen zur Optimierung des Produktionsprozesses ergreifenc)Verfügbarkeit von Werkstoffen und Hilfsmitteln für den Produktionsablauf sicherstellen        13</w:t>
      </w:r>
    </w:p>
    <w:p>
      <w:r>
        <w:rPr>
          <w:rFonts w:ascii="Courier New" w:hAnsi="Courier New"/>
          <w:sz w:val="17"/>
        </w:rPr>
        <w:t xml:space="preserve">7    Stoffaufbereitung(§ 4 Absatz 2 Abschnitt B Nummer 7)    a)Anlagen zur Aufbereitung von Faser- und Hilfsstoffen bedienenb)Mischungsverhältnisse und deren Auswirkung, insbesondere auf physikalische und optische Eigenschaften, beurteilenc)Farbstoffe zur Färbung und Nuancierung unter Berücksichtigung farbmetrischer Messergebnisse einsetzend)Dosieranlagen für Retentionsmittel, Entschäumer, Entlüfter und Biozide überwachen und bedienen        13</w:t>
      </w:r>
    </w:p>
    <w:p>
      <w:r>
        <w:rPr>
          <w:rFonts w:ascii="Courier New" w:hAnsi="Courier New"/>
          <w:sz w:val="17"/>
        </w:rPr>
        <w:t xml:space="preserve">8    Hydraulik und Pneumatik(§ 4 Absatz 2 Abschnitt B Nummer 8)    a)Schalt- und Funktionspläne zur Fehlersuche nutzenb)funktionsgerechten Ablauf von Steuerungen überprüfen, bei Störungen Maßnahmen zur Systemwiederherstellung ergreifenc)Zustand von Bauteilen im Zuge vorbeugender Instandhaltung beurteilen, bei Mängeln Maßnahmen zur Behebung ergreifen        13</w:t>
      </w:r>
    </w:p>
    <w:p>
      <w:r>
        <w:rPr>
          <w:rFonts w:ascii="Courier New" w:hAnsi="Courier New"/>
          <w:sz w:val="17"/>
        </w:rPr>
        <w:t xml:space="preserve">9    Mechanik(§ 4 Absatz 2 Abschnitt B Nummer 9)    a)Anlagen und Bauteile inspizieren, Fehler und Beschädigungen feststellen, Störungsursachen eingrenzen, Maßnahmen zur Behebung ergreifenb)Inspektionsbefunde und Instandhaltungsmaßnahmen dokumentierenc)Vorbereitungsmaßnahmen zur Instandhaltung von Anlagenteilen unter Berücksichtigung verfahrens- und sicherheitstechnischer Vorschriften durchführend)Werkzeuge und Arbeitsmittel inspizieren, pflegen und warten, bei Abweichungen Maßnahmen ergreifen, Durchführung dokumentierene)Anlagen und Anlagenteile nach Wartungs- und Instandhaltungsplänen warten, Verschleißteile im Rahmen der vorbeugenden Instandhaltung austauschenf)Systemparameter mit vorgegebenen Werten vergleichen und einstellen        13</w:t>
      </w:r>
    </w:p>
    <w:p>
      <w:r>
        <w:rPr>
          <w:rFonts w:ascii="Courier New" w:hAnsi="Courier New"/>
          <w:sz w:val="17"/>
        </w:rPr>
        <w:t xml:space="preserve">10    Messen, Steuern, Regeln(§ 4 Absatz 2 Abschnitt B Nummer 10)    a)normgerechte Signalflusspläne, Instrumentierungssymbole und Kennzeichnungsbuchstaben anwendenb)Mess-, Steuer- und Regelkomponenten sowie Stelleinrichtungen prüfen und austauschenc)Regelkreisparametrierungen vornehmen        13</w:t>
      </w:r>
    </w:p>
    <w:p>
      <w:r>
        <w:rPr>
          <w:rFonts w:ascii="Courier New" w:hAnsi="Courier New"/>
          <w:sz w:val="17"/>
        </w:rPr>
        <w:t xml:space="preserve">11    Elektrotechnik(§ 4 Absatz 2 Abschnitt B Nummer 11)    a)Gefahren des elektrischen Stromes einschätzen und beurteilen, elektrotechnische Sicherheitsregeln anwendenb)induktive, mechanische, kapazitive und optische Sensoren von Schutzeinrichtungen überprüfen, Störungen feststellen und Maßnahmen zur Wiederherstellung der Betriebsfähigkeit ergreifenc)Komponenten aus Haupt- und Steuerstromkreisen sowie frequenzmodulierten Antrieben unterscheiden und deren Funktion prüfend)Vorschriften des elektrischen Explosionsschutzes anwenden        13</w:t>
      </w:r>
    </w:p>
    <w:p>
      <w:r>
        <w:rPr>
          <w:rFonts w:ascii="Courier New" w:hAnsi="Courier New"/>
          <w:sz w:val="17"/>
        </w:rPr>
        <w:t xml:space="preserve">12    Energieerzeugung(§ 4 Absatz 2 Abschnitt B Nummer 12)    a)rechtliche Vorgaben zum Betrieb von Energiegewinnungsanlagen anwendenb)Anlagen zur Speisewasser- und Kondensataufbereitung bedienen, Wasserqualitäten auf geforderte Parameter kontrollieren, dabei Hilfsmittel nach ökonomischen Gesichtspunkten dosierenc)Fehler im Kondensatrückführsystem erkennen und Maßnahmen zu deren Beseitigung ergreifend)betriebsinterne Energiegewinnungssysteme nach ökologischen und ökonomischen Gesichtspunkten unter Anleitung anfahren, betreiben und abfahren, Emissionswerte dokumentierene)Reststoffe nach ökologischen und ökonomischen Vorgaben verwerten und entsorgen        13</w:t>
      </w:r>
    </w:p>
    <w:p>
      <w:r>
        <w:rPr>
          <w:rFonts w:ascii="Courier New" w:hAnsi="Courier New"/>
          <w:sz w:val="17"/>
        </w:rPr>
        <w:t xml:space="preserve">Lfd. Nr.    Teil des Ausbildungsberufsbildes    Fertigkeiten, Kenntnisse und Fähigkeiten, die unterEinbeziehung selbstständigen Planens, Durchführensund Kontrollierens zu vermitteln sind    Zeitliche Richtwerte in Wochen im</w:t>
      </w:r>
    </w:p>
    <w:p>
      <w:r>
        <w:rPr>
          <w:rFonts w:ascii="Courier New" w:hAnsi="Courier New"/>
          <w:sz w:val="17"/>
        </w:rPr>
        <w:t xml:space="preserve">1.–18. Monat    19.–36. Monat</w:t>
      </w:r>
    </w:p>
    <w:p>
      <w:r>
        <w:rPr>
          <w:rFonts w:ascii="Courier New" w:hAnsi="Courier New"/>
          <w:sz w:val="17"/>
        </w:rPr>
        <w:t xml:space="preserve">1    2    3    4</w:t>
      </w:r>
    </w:p>
    <w:p>
      <w:r>
        <w:rPr>
          <w:rFonts w:ascii="Courier New" w:hAnsi="Courier New"/>
          <w:sz w:val="17"/>
        </w:rPr>
        <w:t xml:space="preserve">1    Berufsbildung, Arbeits- und Tarifrecht(§ 4 Absatz 2 Abschnitt C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4 Absatz 2 Abschnitt C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    während dergesamtenAusbildungszeitzu vermitteln</w:t>
      </w:r>
    </w:p>
    <w:p>
      <w:r>
        <w:rPr>
          <w:rFonts w:ascii="Courier New" w:hAnsi="Courier New"/>
          <w:sz w:val="17"/>
        </w:rPr>
        <w:t xml:space="preserve">3    Sicherheit und Gesundheitsschutz bei der Arbeit(§ 4 Absatz 2 Abschnitt C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der Brandbekämpfung ergreifen</w:t>
      </w:r>
    </w:p>
    <w:p>
      <w:r>
        <w:rPr>
          <w:rFonts w:ascii="Courier New" w:hAnsi="Courier New"/>
          <w:sz w:val="17"/>
        </w:rPr>
        <w:t xml:space="preserve">4    Umweltschutz(§ 4 Absatz 2 Abschnitt C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Umgang mit Informations- und Kommunikationstechnik(§ 4 Absatz 2 Abschnitt C Nummer 5)    a)betriebsspezifische Kommunikations- und Informationssysteme nutzenb)Standardsoftware und betriebsspezifische Software nutzenc)Betriebsdatenerfassungssysteme bedienend)Informationen beschaffen, auswerten und dokumentierene)Daten und Dokumente unter Berücksichtigung des Datenschutzes pflegen, schützen, sichern, archivieren und darstellen    4    </w:t>
      </w:r>
    </w:p>
    <w:p>
      <w:r>
        <w:rPr>
          <w:rFonts w:ascii="Courier New" w:hAnsi="Courier New"/>
          <w:sz w:val="17"/>
        </w:rPr>
        <w:t xml:space="preserve">6    Arbeitsorganisation und Kommunikation(§ 4 Absatz 2 Abschnitt C Nummer 6)    a)Arbeitsaufträge erfassen und Vorgaben auf Umsetzbarkeit prüfenb)Arbeitsabläufe und Teilaufgaben unter Beachtung wirtschaftlicher und terminlicher Vorgaben planen, Arbeitsschritte an veränderte Situationen anpassen, Arbeitsabläufe protokollierenc)Einsatz von Arbeitsmitteln planen und deren Verfügbarkeit sicherstellend)Probleme analysieren, Lösungsvarianten entwickeln und bewertene)Arbeitsplatz unter Berücksichtigung des Arbeitsauftrags vorbereitenf)Kommunikation mit vor- und nachgelagerten Funktionsbereichen sowie Servicebereichen, insbesondere der Instandhaltung, sicherstelleng)kundenspezifische Anforderungen und Informationen beachten und im Betrieb weiterleitenh)Aufgaben im Team planen und abstimmen, Ergebnisse auswerten, beurteilen, protokollieren und präsentiereni)Prozessdaten protokollieren, Änderungen dokumentieren und an die folgende Schicht übergebenj)englischsprachige Fachbegriffe anwenden und englischsprachige Informationen erteilenk)Kommunikationsregeln anwenden und Möglichkeiten der Konfliktlösung nutzen, kulturelle Identitäten berücksichtigen    6    </w:t>
      </w:r>
    </w:p>
    <w:p>
      <w:r>
        <w:rPr>
          <w:rFonts w:ascii="Courier New" w:hAnsi="Courier New"/>
          <w:sz w:val="17"/>
        </w:rPr>
        <w:t xml:space="preserve">7    Qualitätssicherung(§ 4 Absatz 2 Abschnitt C Nummer 7)    a)qualitätssichernde Maßnahmen im eigenen Arbeitsbereich unterscheidenb)Normen zur Sicherung der Prüfqualität einhaltenc)Qualitätsparameter von Papier, Karton, Pappe oder Zellstoff prüfend)Messergebnisse dokumentierene)Endkontrolle anhand des Arbeitsauftrages durchführen und Arbeitsergebnisse dokumentieren    7    </w:t>
      </w:r>
    </w:p>
    <w:p>
      <w:r>
        <w:rPr>
          <w:rFonts w:ascii="Courier New" w:hAnsi="Courier New"/>
          <w:sz w:val="17"/>
        </w:rPr>
        <w:t xml:space="preserve">        f)Ursachen von Fehlern und Qualitätsmängeln, insbesondere an Papier, Karton, Pappe oder Zellstoff, systematisch suchen, analysieren, beseitigen und dokumentiereng)qualitätssichernde Maßnahmen, insbesondere an Produktionsanlagen, durchführen, zur kontinuierlichen Verbesserung von Arbeitsvorgängen beitragenh)Papier, Karton oder Pappe auf Ver- und Bedruckbarkeit sowie optische Eigenschaften prüfeni)Qualitätssicherungssysteme arbeitsplatzbezogen anwenden        6</w:t>
      </w:r>
    </w:p>
    <w:p>
      <w:r>
        <w:rPr>
          <w:color w:val="555555"/>
          <w:sz w:val="17"/>
        </w:rPr>
        <w:t xml:space="preserve">Zitiervorschlag: Anlage PapTechAusbV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https://recht.nulegal.eu/gesetze/PapTechAusbV%202010/anlage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