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PTA-APrV</w:t>
      </w:r>
    </w:p>
    <w:p>
      <w:r>
        <w:rPr>
          <w:color w:val="555555"/>
          <w:sz w:val="18"/>
        </w:rPr>
        <w:t xml:space="preserve">Ausbildungs- und Prüfungsverordnung für pharmazeutisch-technische Assistentinnen und pharmazeutisch-technische Assistenten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des Gesetzes über den Beruf des pharmazeutisch-technischen Assistenten vom 18. März 1968 (BGBl. I S. 228), der durch Artikel 2 des Gesetzes vom 23. August 1994 (BGBl. I S. 2189) geändert worden ist, in Verbindung mit Artikel 56 des Zuständigkeitsanpassungs-Gesetzes vom 18. März 1975 (BGBl. I S. 705) und dem Organisationserlaß vom 17. November 1994 (BGBl. I S. 3667) verordnet das Bundesministerium für Gesundheit im Benehmen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PTA-APrV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https://recht.nulegal.eu/gesetze/PTA-APrV/eingangsformel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