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PTA-APrV — Prüfungsausschuß</w:t>
      </w:r>
    </w:p>
    <w:p>
      <w:r>
        <w:rPr>
          <w:color w:val="555555"/>
          <w:sz w:val="18"/>
        </w:rPr>
        <w:t xml:space="preserve">Ausbildungs- und Prüfungsverordnung für pharmazeutisch-technische Assistentinnen und pharmazeutisch-technische Assistenten</w:t>
      </w:r>
    </w:p>
    <w:p>
      <w:r>
        <w:rPr>
          <w:color w:val="555555"/>
          <w:sz w:val="18"/>
        </w:rPr>
        <w:t xml:space="preserve">Stand: 01.01.2023 (konsolidierte Textfassung, kein amtliches Inkrafttretensdatum)</w:t>
      </w:r>
    </w:p>
    <w:p>
      <w:r>
        <w:t xml:space="preserve">(1) Bei jeder Schule ist ein Prüfungsausschuss zu bilden, der aus folgenden Mitgliedern besteht:</w:t>
      </w:r>
    </w:p>
    <w:p>
      <w:pPr>
        <w:ind w:left="420"/>
      </w:pPr>
      <w:r>
        <w:t xml:space="preserve">1. einer Apothekerin oder einem Apotheker, die oder der bei der zuständigen Behörde beschäftigt ist oder von der zuständigen Behörde mit dieser Aufgabe betraut worden ist, als Vorsitzender oder Vorsitzendem,</w:t>
      </w:r>
    </w:p>
    <w:p>
      <w:pPr>
        <w:ind w:left="420"/>
      </w:pPr>
      <w:r>
        <w:t xml:space="preserve">2. einer beauftragten Person der Schulverwaltung, wenn die Schule nach den Schulgesetzen des Landes der staatlichen Aufsicht durch die Schulverwaltung untersteht,</w:t>
      </w:r>
    </w:p>
    <w:p>
      <w:pPr>
        <w:ind w:left="420"/>
      </w:pPr>
      <w:r>
        <w:t xml:space="preserve">3. folgenden Fachprüferinnen oder Fachprüfern:</w:t>
      </w:r>
    </w:p>
    <w:p>
      <w:pPr>
        <w:ind w:left="780"/>
      </w:pPr>
      <w:r>
        <w:t xml:space="preserve">a) mindestens einer Apothekerin oder einem Apotheker, die oder der Lehrkraft der Schule ist, sowie weiteren Lehrkräften der Schule entsprechend den zu prüfenden Fächern,</w:t>
      </w:r>
    </w:p>
    <w:p>
      <w:pPr>
        <w:ind w:left="780"/>
      </w:pPr>
      <w:r>
        <w:t xml:space="preserve">b) in Apotheken tätigen Apothekerinnen oder Apothekern, die keine Lehrkräfte der Schule sind.</w:t>
      </w:r>
    </w:p>
    <w:p>
      <w:r>
        <w:t xml:space="preserve">Dem Prüfungsausschuss sollen diejenigen Lehrkräfte angehören, die die zu prüfende Person in dem jeweiligen Prüfungsfach überwiegend ausgebildet haben. Die in Satz 1 Nr. 3 Buchstabe b genannten Mitglieder des Prüfungsausschusses gehören dem Prüfungsausschuß nur für den zweiten Prüfungsabschnitt als Fachprüfer an.</w:t>
      </w:r>
    </w:p>
    <w:p>
      <w:r>
        <w:t xml:space="preserve">(2) Die zuständige Behörde kann abweichend von Absatz 1 Satz 1 Nummer 1 eine fachlich geeignete Vertreterin oder einen fachlich geeigneten Vertreter der zuständigen Behörde oder eine fachlich geeignete Person, die von der zuständigen Behörde mit der Wahrnehmung dieser Aufgabe betraut worden ist, oder eine dem Prüfungsausschuss angehörende beauftragte Person der Schulverwaltung zur oder zum Vorsitzenden bestellen. In diesem Fall muß dem Prüfungsausschuß ein bei der zuständigen Behörde beschäftigter Apotheker oder ein von der zuständigen Behörde beauftragter Apotheker angehören.</w:t>
      </w:r>
    </w:p>
    <w:p>
      <w:r>
        <w:t xml:space="preserve">(3) Jedes Mitglied des Prüfungsausschusses hat einen oder mehrere Stellvertreter. Die zuständige Behörde bestellt den Vorsitzenden des Prüfungsausschusses und nach Anhörung der Leitung der Schule die Fachprüfer und deren Stellvertreter für die einzelnen Fächer.</w:t>
      </w:r>
    </w:p>
    <w:p>
      <w:r>
        <w:t xml:space="preserve">(4) Die zuständige Behörde kann Sachverständige und Beobachter zur Teilnahme an allen Prüfungsvorgängen entsenden.</w:t>
      </w:r>
    </w:p>
    <w:p>
      <w:r>
        <w:rPr>
          <w:color w:val="555555"/>
          <w:sz w:val="17"/>
        </w:rPr>
        <w:t xml:space="preserve">Zitiervorschlag: § 3 PTA-APrV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https://recht.nulegal.eu/gesetze/PTA-APrV/3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