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PTA-APrV — Benotung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im ersten und zweiten Prüfungsabschnitt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15a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