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PPDAV — Auswahldaten; Voraussetzung der Übermittlung</w:t>
      </w:r>
    </w:p>
    <w:p>
      <w:r>
        <w:rPr>
          <w:color w:val="555555"/>
          <w:sz w:val="18"/>
        </w:rPr>
        <w:t xml:space="preserve">Pass-, Personalausweis- und eID-Karte-Datenabrufverordnung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Als Auswahldaten für Abrufe nach § 1 Absatz 1 Nummer 1 bis 4 können verwendet werden:</w:t>
      </w:r>
    </w:p>
    <w:p>
      <w:pPr>
        <w:ind w:left="420"/>
      </w:pPr>
      <w:r>
        <w:t xml:space="preserve">1. der Familienname, die Vornamen, der Tag der Geburt und der letzte Tag der Gültigkeit des Passes oder des Personalausweises oder</w:t>
      </w:r>
    </w:p>
    <w:p>
      <w:pPr>
        <w:ind w:left="420"/>
      </w:pPr>
      <w:r>
        <w:t xml:space="preserve">2. in den Fällen des § 16 Absatz 4 Satz 2 Nummer 2 des Passgesetzes sowie des § 20 Absatz 3 Satz 2 Nummer 2 des Personalausweisgesetzes die Seriennummer.</w:t>
      </w:r>
    </w:p>
    <w:p>
      <w:r>
        <w:t xml:space="preserve">(2) Aus dem Pass- oder Personalausweisregister darf</w:t>
      </w:r>
    </w:p>
    <w:p>
      <w:pPr>
        <w:ind w:left="420"/>
      </w:pPr>
      <w:r>
        <w:t xml:space="preserve">1. bei Abrufen nach § 1 Absatz 1 Nummer 1 und Nummer 2 eine Übermittlung des Lichtbilds und</w:t>
      </w:r>
    </w:p>
    <w:p>
      <w:pPr>
        <w:ind w:left="420"/>
      </w:pPr>
      <w:r>
        <w:t xml:space="preserve">2. bei Abrufen nach § 1 Absatz 1 Nummer 3 und Nummer 4 eine Übermittlung des Lichtbilds und der Unterschrift</w:t>
      </w:r>
    </w:p>
    <w:p>
      <w:r>
        <w:t xml:space="preserve">nur dann erfolgen, wenn die Anfrage zu einer eindeutigen Übereinstimmung geführt hat.</w:t>
      </w:r>
    </w:p>
    <w:p>
      <w:r>
        <w:t xml:space="preserve">(3) Als Auswahldaten für Abrufe nach § 1 Absatz 1 Nummer 5 sowie zur Adressierung von automatisierten Mitteilungen nach § 1 Absatz 1 Nummer 5 können die Seriennummer und das Geburtsdatum verwendet werden.</w:t>
      </w:r>
    </w:p>
    <w:p>
      <w:r>
        <w:rPr>
          <w:color w:val="555555"/>
          <w:sz w:val="17"/>
        </w:rPr>
        <w:t xml:space="preserve">Zitiervorschlag: § 4 PPDAV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https://recht.nulegal.eu/gesetze/PPDAV/4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