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PPBV — Zuordnung zu Leistungsstufen der allgemeinen Pflege</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Alle Patientinnen und Patienten, die nicht der jeweiligen Leistungsstufe KA2, KA3 oder KA4 zugeordnet werden, sind der jeweiligen Leistungsstufe KA1 zuzuordnen.</w:t>
      </w:r>
    </w:p>
    <w:p>
      <w:r>
        <w:t xml:space="preserve">(2) Eine Zuordnung zur jeweiligen Leistungsstufe KA2 erfolgt, wenn</w:t>
      </w:r>
    </w:p>
    <w:p>
      <w:pPr>
        <w:ind w:left="420"/>
      </w:pPr>
      <w:r>
        <w:t xml:space="preserve">1. in mindestens zwei verschiedenen Leistungsbereichen je mindestens ein Zuordnungsmerkmal aus der jeweiligen Leistungsstufe KA2 zutrifft oder</w:t>
      </w:r>
    </w:p>
    <w:p>
      <w:pPr>
        <w:ind w:left="420"/>
      </w:pPr>
      <w:r>
        <w:t xml:space="preserve">2. in mindestens einem Leistungsbereich mindestens ein Zuordnungsmerkmal aus der jeweiligen Leistungsstufe KA2 und in höchstens einem anderen Leistungsbereich höchstens ein Zuordnungsmerkmal aus der jeweiligen Leistungsstufe KA3 zutrifft.</w:t>
      </w:r>
    </w:p>
    <w:p>
      <w:r>
        <w:t xml:space="preserve">(3) Eine Zuordnung zur jeweiligen Leistungsstufe KA3 erfolgt, wenn</w:t>
      </w:r>
    </w:p>
    <w:p>
      <w:pPr>
        <w:ind w:left="420"/>
      </w:pPr>
      <w:r>
        <w:t xml:space="preserve">1. in mindestens zwei verschiedenen Leistungsbereichen je mindestens ein Zuordnungsmerkmal der jeweiligen Leistungsstufe KA3 zutrifft oder</w:t>
      </w:r>
    </w:p>
    <w:p>
      <w:pPr>
        <w:ind w:left="420"/>
      </w:pPr>
      <w:r>
        <w:t xml:space="preserve">2. in mindestens einem Leistungsbereich mindestens ein Zuordnungsmerkmal aus der jeweiligen Leistungsstufe KA3 und in höchstens einem anderen Leistungsbereich höchstens ein Zuordnungsmerkmal aus der jeweiligen Leistungsstufe KA4 zutrifft.</w:t>
      </w:r>
    </w:p>
    <w:p>
      <w:r>
        <w:t xml:space="preserve">(4) Eine Zuordnung zur jeweiligen Leistungsstufe KA4 erfolgt, wenn in mindestens zwei verschiedenen Leistungsbereichen je mindestens ein Zuordnungsmerkmal der Leistungsstufe KA4 zutrifft.</w:t>
      </w:r>
    </w:p>
    <w:p>
      <w:r>
        <w:t xml:space="preserve">(5) Bei der Zuordnung zu den Leistungsstufen sind pflegerische Leistungen durch Familienmitglieder oder durch andere Bezugspersonen der Patientin oder des Patienten als von Pflegefachkräften erbrachte Leistungen zu berücksichtigen und entsprechend in der Pflegedokumentation auszuweisen.</w:t>
      </w:r>
    </w:p>
    <w:p>
      <w:r>
        <w:rPr>
          <w:color w:val="555555"/>
          <w:sz w:val="17"/>
        </w:rPr>
        <w:t xml:space="preserve">Zitiervorschlag: § 15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