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POSoz-DRV-MD (Sachsen) — Errichtung</w:t>
      </w:r>
    </w:p>
    <w:p>
      <w:r>
        <w:rPr>
          <w:color w:val="555555"/>
          <w:sz w:val="18"/>
        </w:rPr>
        <w:t xml:space="preserve">Verordnung der Deutschen Rentenversicherung Mitteldeutschland als zuständige Stelle nach dem Berufsbildungsgesetz für die Durchführung von Abschluss- und Umschulungsprüfungen im Ausbildungsberuf zur Sozialversicherungsfachangestellten und zum Sozialversicherungsfachangestellten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zuständige Stelle errichtet für die Durchführung der Abschlussprüfungen Prüfungsausschüsse.</w:t>
      </w:r>
    </w:p>
    <w:p>
      <w:r>
        <w:t xml:space="preserve">(2) Prüfungsausschüsse oder Prüferdelegationen nach § 42 Absatz 2 des Berufsbildungsgesetzes nehmen die Prüfungsleistungen ab.</w:t>
      </w:r>
    </w:p>
    <w:p>
      <w:r>
        <w:t xml:space="preserve">(3) Für einen Ausbildungsberuf können bei Bedarf, insbesondere bei einer großen Anzahl von Prüflingen und bei besonderen Anforderungen in der Ausbildungsordnung, mehrere Prüfungsausschüsse errichtet werden.</w:t>
      </w:r>
    </w:p>
    <w:p>
      <w:r>
        <w:t xml:space="preserve">(4) Für die Abnahme von Umschulungsprüfungen werden besondere Prüfungsausschüsse nicht errichtet. Die Umschulungsprüfungen werden von den nach Absatz 1 errichteten Prüfungsausschüssen abgenommen.</w:t>
      </w:r>
    </w:p>
    <w:p>
      <w:r>
        <w:t xml:space="preserve">(5) Mehrere zuständige Stellen können bei einer von ihnen gemeinsame Prüfungsausschüsse errichten.</w:t>
      </w:r>
    </w:p>
    <w:p>
      <w:r>
        <w:rPr>
          <w:color w:val="555555"/>
          <w:sz w:val="17"/>
        </w:rPr>
        <w:t xml:space="preserve">Zitiervorschlag: § 2 POSoz-DRV-MD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https://recht.nulegal.eu/gesetze/POSoz-DRV-MD/2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