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POG NRW (Nordrhein-Westfalen) — Amtshandlungen von Polizeivollzugsbeamtinnen und Polizeivollzugsbeamten anderer Länder und des Bundes, Zollbediensteten in den Vollzugsbereichen der Zollverwaltung des Bundes sowie von Angehörigen des Polizeidienstes anderer Staaten in Nordrhein-Westfalen</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Polizeivollzugsbeamtinnen und Polizeivollzugsbeamte eines anderen Landes können in Nordrhein-Westfalen Amtshandlungen vornehmen</w:t>
      </w:r>
    </w:p>
    <w:p>
      <w:r>
        <w:t xml:space="preserve">1. auf Anforderung oder mit Zustimmung der zuständigen Behörde,</w:t>
      </w:r>
    </w:p>
    <w:p>
      <w:r>
        <w:t xml:space="preserve">2. in den Fällen der Artikel 35 Abs. 2 und 3 sowie 91 Abs. 1 des Grundgesetzes,</w:t>
      </w:r>
    </w:p>
    <w:p>
      <w:r>
        <w:t xml:space="preserve">3. zur Abwehr einer gegenwärtigen erheblichen Gefahr, zur Erforschung und Verfolgung von Straftaten auf frischer Tat sowie zur Verfolgung und Wiederergreifung Entwichener, wenn die zuständige Behörde die erforderlichen Maßnahmen nicht rechtzeitig treffen kann,</w:t>
      </w:r>
    </w:p>
    <w:p>
      <w:r>
        <w:t xml:space="preserve">4. zur Erfüllung polizeilicher Aufgaben bei Gefangenentransporten,</w:t>
      </w:r>
    </w:p>
    <w:p>
      <w:r>
        <w:t xml:space="preserve">5. zur Erforschung und Verfolgung von Straftaten und Ordnungswidrigkeiten und zur Gefahrenabwehr in den durch Vereinbarungen mit anderen Ländern geregelten Fällen.</w:t>
      </w:r>
    </w:p>
    <w:p>
      <w:r>
        <w:t xml:space="preserve">In den Fällen der Nummern 3 bis 5 ist die zuständige Polizeibehörde unverzüglich zu unterrichten.</w:t>
      </w:r>
    </w:p>
    <w:p>
      <w:r>
        <w:t xml:space="preserve">(2) Werden Polizeivollzugsbeamtinnen und/oder Polizeivollzugsbeamte eines anderen Landes nach Absatz 1 tätig, haben sie die gleichen Befugnisse wie die des Landes Nordrhein-Westfalen. Ihre Amtshandlungen gelten als Maßnahmen derjenigen Polizeibehörden, in deren örtlichem und sachlichem Zuständigkeitsbereich sie tätig geworden sind; sie unterliegen insoweit deren Weisungen.</w:t>
      </w:r>
    </w:p>
    <w:p>
      <w:r>
        <w:t xml:space="preserve">(3) Die Absätze 1 und 2 gelten für Polizeivollzugsbeamtinnen und Polizeivollzugsbeamte des Bundes und Zollbedienstete in den Vollzugsbereichen der Zollverwaltung des Bundes im Sinne der § 10a Absatz 1 und § 12d des Zollverwaltungsgesetzes vom 21. Dezember 1992 (BGBl. I S. 2125; 1993 I S. 2493), das zuletzt durch Artikel 10 des Gesetzes vom 23. Juni 2017 (BGBl. I S. 1822) geändert worden ist, entsprechend.</w:t>
      </w:r>
    </w:p>
    <w:p>
      <w:r>
        <w:t xml:space="preserve">(4) Angehörige des Polizeidienstes anderer Staaten können in Nordrhein-Westfalen im Rahmen zwischenstaatlicher Vereinbarungen tätig werden; sie haben dann die danach vorgesehenen Rechte und Pflichten. Angehörige des Polizeidienstes von Mitgliedstaaten der Europäischen Union können auch nach Maßgabe von Rechtsakten der Europäischen Union in Nordrhein-Westfalen tätig werden. Sie können nur mit solchen Amtshandlungen betraut werden, die auch von den Polizeivollzugsbeamten des Landes Nordrhein-Westfalen vorgenommen werden dürfen.</w:t>
      </w:r>
    </w:p>
    <w:p>
      <w:r>
        <w:t xml:space="preserve">Vierter Abschnitt</w:t>
      </w:r>
    </w:p>
    <w:p>
      <w:r>
        <w:t xml:space="preserve">Sachliche Zuständigkeit</w:t>
      </w:r>
    </w:p>
    <w:p>
      <w:r>
        <w:rPr>
          <w:color w:val="555555"/>
          <w:sz w:val="17"/>
        </w:rPr>
        <w:t xml:space="preserve">Zitiervorschlag: § 9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