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PO-A (Bayern) — Anmeldung zur Prüfung</w:t>
      </w:r>
    </w:p>
    <w:p>
      <w:r>
        <w:rPr>
          <w:color w:val="555555"/>
          <w:sz w:val="18"/>
        </w:rPr>
        <w:t xml:space="preserve">Prüfungsordnung zur Durchführung von Abschlussprüfungen im Ausbildungsberuf Sozialversicherungsfachangestellter/Sozialversicherungsfachangestellte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Ausbildende hat die Auszubildenden mit deren Zustimmung innerhalb der Anmeldefrist (§ 7 Abs. 2) schriftlich bei der geschäftsführenden Stelle für den Prüfungsausschuß anzumelden.</w:t>
      </w:r>
    </w:p>
    <w:p>
      <w:r>
        <w:t xml:space="preserve">(2) In Fällen des § 40 BBiG und – wenn ein Ausbildungsverhältnis nicht mehr besteht – bei Wiederholungsprüfungen, können die Prüfungsbewerber selbst den Antrag auf Zulassung zur Prüfung stellen.</w:t>
      </w:r>
    </w:p>
    <w:p>
      <w:r>
        <w:t xml:space="preserve">(3) Der Anmeldung sollen beigefügt werden</w:t>
      </w:r>
    </w:p>
    <w:p>
      <w:r>
        <w:t xml:space="preserve">a) in den Fällen der §§ 39 und 40 Abs. 1 BBiG</w:t>
      </w:r>
    </w:p>
    <w:p>
      <w:r>
        <w:t xml:space="preserve">aa) Bescheinigung über die Teilnahme an der Zwischenprüfung und eine Bestätigung des Ausbildenden über das Führen des Berichtshefts,</w:t>
      </w:r>
    </w:p>
    <w:p>
      <w:r>
        <w:t xml:space="preserve">bb) gegebenenfalls weitere Ausbildungs- und Tätigkeitsnachweise,</w:t>
      </w:r>
    </w:p>
    <w:p>
      <w:r>
        <w:t xml:space="preserve">cc) gegebenenfalls ärztliche Bescheinigung über Art und Umfang einer gesundheitlichen Beeinträchtigung;</w:t>
      </w:r>
    </w:p>
    <w:p>
      <w:r>
        <w:t xml:space="preserve">b) in den Fällen des § 40 Abs. 2 und 3 BBiG</w:t>
      </w:r>
    </w:p>
    <w:p>
      <w:r>
        <w:t xml:space="preserve">aa) Tätigkeitsnachweis oder glaubhafte Darlegung über den Erwerb von Kenntnissen und Fertigkeiten im Sinn des § 40 Abs. 2 und 3 BBiG,</w:t>
      </w:r>
    </w:p>
    <w:p>
      <w:r>
        <w:t xml:space="preserve">bb) gegebenenfalls ärztliche Bescheinigung über Art und Umfang einer gesundheitlichen Beeinträchtigung;</w:t>
      </w:r>
    </w:p>
    <w:p>
      <w:r>
        <w:t xml:space="preserve">c) bei Wiederholungsprüfungen Zeugnisse und Bescheide nach §§ 24 und 25 über vorangegangene Prüfungen.</w:t>
      </w:r>
    </w:p>
    <w:p>
      <w:r>
        <w:rPr>
          <w:color w:val="555555"/>
          <w:sz w:val="17"/>
        </w:rPr>
        <w:t xml:space="preserve">Zitiervorschlag: § 10 PO-A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https://recht.nulegal.eu/gesetze/PO-A/10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