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PKGrG — Ständiger Bevollmächtigter</w:t>
      </w:r>
    </w:p>
    <w:p>
      <w:r>
        <w:rPr>
          <w:color w:val="555555"/>
          <w:sz w:val="18"/>
        </w:rPr>
        <w:t xml:space="preserve">Kontrollgremiumgesetz</w:t>
      </w:r>
    </w:p>
    <w:p>
      <w:r>
        <w:rPr>
          <w:color w:val="555555"/>
          <w:sz w:val="18"/>
        </w:rPr>
        <w:t xml:space="preserve">Stand: 10.06.2019 (konsolidierte Textfassung, kein amtliches Inkrafttretensdatum)</w:t>
      </w:r>
    </w:p>
    <w:p>
      <w:r>
        <w:t xml:space="preserve">(1) Das Parlamentarische Kontrollgremium wird durch regelmäßige und einzelfallbezogene Untersuchungen einer oder eines Ständigen Bevollmächtigten des Parlamentarischen Kontrollgremiums (die oder der Ständige Bevollmächtigte) unterstützt.</w:t>
      </w:r>
    </w:p>
    <w:p>
      <w:r>
        <w:t xml:space="preserve">(2) Die oder der Ständige Bevollmächtigte wird auf Weisung des Parlamentarischen Kontrollgremiums zur Prüfung von Sachverhalten tätig. Die oder der Ständige Bevollmächtigte wird zur Erfüllung ihrer oder seiner Aufträge nach Satz 1 im Rahmen der Vorgaben des Parlamentarischen Kontrollgremiums nach pflichtgemäßem Ermessen tätig. § 5 gilt entsprechend.</w:t>
      </w:r>
    </w:p>
    <w:p>
      <w:r>
        <w:t xml:space="preserve">(3) Das Vertrauensgremium nach § 10a der Bundeshaushaltsordnung kann im Benehmen mit dem Parlamentarischen Kontrollgremium Aufträge an die Ständige Bevollmächtigte oder den Ständigen Bevollmächtigten erteilen, soweit sein Recht auf Kontrolle nach der Bundeshaushaltsordnung reicht. Absatz 2 Satz 2 und 3 gilt entsprechend.</w:t>
      </w:r>
    </w:p>
    <w:p>
      <w:r>
        <w:t xml:space="preserve">(4) Die oder der Ständige Bevollmächtigte bereitet die Sitzungen des Parlamentarischen Kontrollgremiums und dessen Berichte an das Plenum des Deutschen Bundestages vor. Sie oder er nimmt regelmäßig an den Sitzungen des Parlamentarischen Kontrollgremiums, der Kommission nach dem Artikel 10-Gesetz und des Vertrauensgremiums nach § 10a der Bundeshaushaltsordnung teil.</w:t>
      </w:r>
    </w:p>
    <w:p>
      <w:r>
        <w:t xml:space="preserve">(5) Die oder der Ständige Bevollmächtigte soll dem Parlamentarischen Kontrollgremium bei jeder Sitzung über die Ergebnisse ihrer oder seiner Untersuchungen und ihre oder seine sonstige Tätigkeit berichten.</w:t>
      </w:r>
    </w:p>
    <w:p>
      <w:r>
        <w:t xml:space="preserve">(6) Das Parlamentarische Kontrollgremium erlässt Richtlinien für die Tätigkeit der oder des Ständigen Bevollmächtigten.</w:t>
      </w:r>
    </w:p>
    <w:p>
      <w:r>
        <w:rPr>
          <w:color w:val="555555"/>
          <w:sz w:val="17"/>
        </w:rPr>
        <w:t xml:space="preserve">Zitiervorschlag: § 5a PKGrG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https://recht.nulegal.eu/gesetze/PKGrG/5a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