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1 PBZugV — (zu § 2 Abs. 2 Nr. 2)</w:t>
      </w:r>
    </w:p>
    <w:p>
      <w:r>
        <w:rPr>
          <w:color w:val="555555"/>
          <w:sz w:val="18"/>
        </w:rPr>
        <w:t xml:space="preserve">Berufszugangsverordnung für den Straßenpersonenverkehr</w:t>
      </w:r>
    </w:p>
    <w:p>
      <w:r>
        <w:rPr>
          <w:color w:val="555555"/>
          <w:sz w:val="18"/>
        </w:rPr>
        <w:t xml:space="preserve">Stand: 01.08.2022 (konsolidierte Textfassung, kein amtliches Inkrafttretensdatum)</w:t>
      </w:r>
    </w:p>
    <w:p>
      <w:r>
        <w:t xml:space="preserve">(Fundstelle: BGBl. I 2000, 855; bzgl. der einzelnen Änderungen vgl. Fußnote) Eigenkapitalbescheinigung nach § 2 Abs. 2 Nr. 2 der Berufszugangsverordnung für den Straßenpersonenverkehr Das Unternehmen ........................................................................ ........................................................................ verfügt am Stichtag .................................................... über folgendes Eigenkapital: I. Kapital ................. II. Kapitalrücklage ................. III. Gewinnrücklagen: ................. 1. gesetzliche Rücklage ................. 2. Rücklage für eigene Anteile ................. 3. satzungsgemäße Rücklagen ................. 4. andere Gewinnrücklagen ................. IV. Gewinnvortrag/Verlustvortrag ................. V. Jahresüberschuss/Jahresfehlbetrag ................. ------------------------- Eigenkapital ................. Auf Grund der vorgelegten Unterlagen wird hiermit das ausgewiesene Eigenkapital bestätigt. Von der Ordnungsmäßigkeit der Unterlagen habe ich mich/haben wir uns überzeugt. ............................... ..................................... (Ort, Datum) (Stempel und Unterschrift des Wirtschaftsprüfers, vereidigten Buchprüfers, Steuerberaters, Steuerbevollmächtigten, Fachanwalts für Steuerrecht, einer Wirtschaftsprüfungs-, Buchprüfungs- oder Berufsausübungsgesellschaft im Sinne des Steuerberatungsgesetzes oder eines Kreditinstituts)</w:t>
      </w:r>
    </w:p>
    <w:p>
      <w:r>
        <w:rPr>
          <w:color w:val="555555"/>
          <w:sz w:val="17"/>
        </w:rPr>
        <w:t xml:space="preserve">Zitiervorschlag: Anlage 1 PBZugV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https://recht.nulegal.eu/gesetze/PBZugV/anlage-1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