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3b PBV — Nachweis der Förderungen nach Landesrecht (Fördernachweis)</w:t>
      </w:r>
    </w:p>
    <w:p>
      <w:r>
        <w:rPr>
          <w:color w:val="555555"/>
          <w:sz w:val="18"/>
        </w:rPr>
        <w:t xml:space="preserve">Pflege-Buchführungsverordnung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(Inhalt: nicht darstellbare Tabelle, Fundstelle: BGBl. I 1995, 1538; bzgl. der einzelnen Änderungen vgl. Fußnote)</w:t>
      </w:r>
    </w:p>
    <w:p>
      <w:r>
        <w:rPr>
          <w:color w:val="555555"/>
          <w:sz w:val="17"/>
        </w:rPr>
        <w:t xml:space="preserve">Zitiervorschlag: Anlage 3b PBV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https://recht.nulegal.eu/gesetze/PBV/anlage-3b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