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PAPO (Brandenburg) — Bewerbung</w:t>
      </w:r>
    </w:p>
    <w:p>
      <w:r>
        <w:rPr>
          <w:color w:val="555555"/>
          <w:sz w:val="18"/>
        </w:rPr>
        <w:t xml:space="preserve">Polizeiausbildungs- und 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Bewerbungen für die Ausbildung nach § 1 sind an die Einstellungsbehörde zu richten.</w:t>
      </w:r>
    </w:p>
    <w:p>
      <w:r>
        <w:t xml:space="preserve">(2) Der Bewerbung sind insbesondere folgende Nachweise und Unterlagen beizufügen:</w:t>
      </w:r>
    </w:p>
    <w:p>
      <w:r>
        <w:t xml:space="preserve">die Geburtsurkunde,</w:t>
      </w:r>
    </w:p>
    <w:p>
      <w:r>
        <w:t xml:space="preserve">ein Nachweis der Staatsbürgerschaft und</w:t>
      </w:r>
    </w:p>
    <w:p>
      <w:r>
        <w:t xml:space="preserve">ein Nachweis des für die jeweilige Laufbahn erforderlichen Bildungsabschlusses.</w:t>
      </w:r>
    </w:p>
    <w:p>
      <w:r>
        <w:t xml:space="preserve">(3) Die in den Absätzen 1 und 2 genannten Unterlagen können der Einstellungsbehörde auf elektronischem Weg beigebracht werden. Sie kann die Teilnahme am Auswahlverfahren nach § 5 davon abhängig machen, dass die einzureichenden Unterlagen fristgerecht und vollständig beigebracht worden sind.</w:t>
      </w:r>
    </w:p>
    <w:p>
      <w:r>
        <w:rPr>
          <w:color w:val="555555"/>
          <w:sz w:val="17"/>
        </w:rPr>
        <w:t xml:space="preserve">Zitiervorschlag: § 3 PAPO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https://recht.nulegal.eu/gesetze/PAPO/3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