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OrthoptAPrV — Benotung von Leistungen in der staatlichen Prüfung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9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