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OrthopschuhmAusbV — Prüfungsbereich Orthopädieschuhtechnik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Orthopädieschuhtechnik soll der Prüfling nachweisen, dass er in der Lage ist,</w:t>
      </w:r>
    </w:p>
    <w:p>
      <w:pPr>
        <w:ind w:left="420"/>
      </w:pPr>
      <w:r>
        <w:t xml:space="preserve">1. Anatomie, Physiologie und Pathologie der Stütz- und Bewegungsorgane zu beurteilen,</w:t>
      </w:r>
    </w:p>
    <w:p>
      <w:pPr>
        <w:ind w:left="420"/>
      </w:pPr>
      <w:r>
        <w:t xml:space="preserve">2. Kunden und Kundinnen sowie Patienten und Patientinnen mit orthopädieschuhtechnischen Maßnahmen zu versorgen,</w:t>
      </w:r>
    </w:p>
    <w:p>
      <w:pPr>
        <w:ind w:left="420"/>
      </w:pPr>
      <w:r>
        <w:t xml:space="preserve">3. orthopädische Hilfsmittel zu planen, herzustellen, anzupassen und über ihre Wirkungsweise zu beraten,</w:t>
      </w:r>
    </w:p>
    <w:p>
      <w:pPr>
        <w:ind w:left="420"/>
      </w:pPr>
      <w:r>
        <w:t xml:space="preserve">4. produkt- und leistungsbezogene Berechnungen durchzuführen,</w:t>
      </w:r>
    </w:p>
    <w:p>
      <w:pPr>
        <w:ind w:left="420"/>
      </w:pPr>
      <w:r>
        <w:t xml:space="preserve">5. den Einsatz von Werk- und Hilfsstoffen unter Berücksichtigung konstruktiver und wirtschaftlicher Gesichtspunkte zu planen und festzulegen,</w:t>
      </w:r>
    </w:p>
    <w:p>
      <w:pPr>
        <w:ind w:left="420"/>
      </w:pPr>
      <w:r>
        <w:t xml:space="preserve">6. die Sicherheit und den Gesundheitsschutz bei der Arbeit sowie Umweltschutzmaßnahmen einzuhalten,</w:t>
      </w:r>
    </w:p>
    <w:p>
      <w:pPr>
        <w:ind w:left="420"/>
      </w:pPr>
      <w:r>
        <w:t xml:space="preserve">7. medizinische Fußpflegemaßnahmen vorzuschlagen,</w:t>
      </w:r>
    </w:p>
    <w:p>
      <w:pPr>
        <w:ind w:left="420"/>
      </w:pPr>
      <w:r>
        <w:t xml:space="preserve">8. fachbezogene rechtliche Vorschriften anzuwenden und</w:t>
      </w:r>
    </w:p>
    <w:p>
      <w:pPr>
        <w:ind w:left="420"/>
      </w:pPr>
      <w:r>
        <w:t xml:space="preserve">9. qualitätssichernde Maßnahmen durchzuführen.</w:t>
      </w:r>
    </w:p>
    <w:p>
      <w:r>
        <w:t xml:space="preserve">(2) Der Prüfling soll Aufgaben schriftlich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14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