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OrtedtDGStiftG — Freier Eintritt, Gebühren</w:t>
      </w:r>
    </w:p>
    <w:p>
      <w:r>
        <w:rPr>
          <w:color w:val="555555"/>
          <w:sz w:val="18"/>
        </w:rPr>
        <w:t xml:space="preserve">Gesetz zur Errichtung einer „Stiftung Orte der deutschen Demokratiegeschichte“</w:t>
      </w:r>
    </w:p>
    <w:p>
      <w:r>
        <w:rPr>
          <w:color w:val="555555"/>
          <w:sz w:val="18"/>
        </w:rPr>
        <w:t xml:space="preserve">Stand: 23.07.2021 (konsolidierte Textfassung, kein amtliches Inkrafttretensdatum)</w:t>
      </w:r>
    </w:p>
    <w:p>
      <w:r>
        <w:t xml:space="preserve">(1) Der Zugang zu eigenen Angeboten der „Stiftung Orte der deutschen Demokratiegeschichte“ ist frei.</w:t>
      </w:r>
    </w:p>
    <w:p>
      <w:r>
        <w:t xml:space="preserve">(2) Die Stiftung kann Gebühren für die Benutzung von Stiftungseinrichtungen erheben.</w:t>
      </w:r>
    </w:p>
    <w:p>
      <w:r>
        <w:t xml:space="preserve">(3) Das Nähere regelt die Satzung.</w:t>
      </w:r>
    </w:p>
    <w:p>
      <w:r>
        <w:rPr>
          <w:color w:val="555555"/>
          <w:sz w:val="17"/>
        </w:rPr>
        <w:t xml:space="preserve">Zitiervorschlag: § 13 OrtedtDGStiftG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https://recht.nulegal.eu/gesetze/OrtedtDGStiftG/13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