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OrgHbMstrV — Berufsbild</w:t>
      </w:r>
    </w:p>
    <w:p>
      <w:r>
        <w:rPr>
          <w:color w:val="555555"/>
          <w:sz w:val="18"/>
        </w:rPr>
        <w:t xml:space="preserve">Orgel- und Harmoniumbauermeisterverordnung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Orgel- und Harmoniumbauer-Handwerk sind folgende Tätigkeiten zuzurechnen:</w:t>
      </w:r>
    </w:p>
    <w:p>
      <w:pPr>
        <w:ind w:left="420"/>
      </w:pPr>
      <w:r>
        <w:t xml:space="preserve">1. Disposition, Entwurf, Planung, Mensuration, Herstellung, Montage, Intonation und Stimmung von Orgeln und Harmonien,</w:t>
      </w:r>
    </w:p>
    <w:p>
      <w:pPr>
        <w:ind w:left="420"/>
      </w:pPr>
      <w:r>
        <w:t xml:space="preserve">2. Instandhaltung, Umgestaltung und Restaurierung von Orgeln und Harmonien.</w:t>
      </w:r>
    </w:p>
    <w:p>
      <w:r>
        <w:t xml:space="preserve">(2) Dem Orgel- und Harmoniumbauer-Handwerk sind folgende Kenntnisse und Fertigkeiten zuzurechnen:</w:t>
      </w:r>
    </w:p>
    <w:p>
      <w:pPr>
        <w:ind w:left="420"/>
      </w:pPr>
      <w:r>
        <w:t xml:space="preserve">1. Kenntnisse der Orgeln und Harmonien,</w:t>
      </w:r>
    </w:p>
    <w:p>
      <w:pPr>
        <w:ind w:left="420"/>
      </w:pPr>
      <w:r>
        <w:t xml:space="preserve">2. Kenntnisse der berufsbezogenen Werk- und Hilfsstoffe,</w:t>
      </w:r>
    </w:p>
    <w:p>
      <w:pPr>
        <w:ind w:left="420"/>
      </w:pPr>
      <w:r>
        <w:t xml:space="preserve">3. Kenntnisse der berufsbezogenen Gütebestimmungen,</w:t>
      </w:r>
    </w:p>
    <w:p>
      <w:pPr>
        <w:ind w:left="420"/>
      </w:pPr>
      <w:r>
        <w:t xml:space="preserve">4. Kenntnisse der Funktionsweisen der verschiedenen Systeme von Orgeln und Harmonien,</w:t>
      </w:r>
    </w:p>
    <w:p>
      <w:pPr>
        <w:ind w:left="420"/>
      </w:pPr>
      <w:r>
        <w:t xml:space="preserve">5. Kenntnisse der mechanischen, pneumatischen und elektrischen Trakturen sowie der Anwendungsmöglichkeiten elektronischer Bauelemente,</w:t>
      </w:r>
    </w:p>
    <w:p>
      <w:pPr>
        <w:ind w:left="420"/>
      </w:pPr>
      <w:r>
        <w:t xml:space="preserve">6. Kenntnisse der Disposition, des Entwurfs, der Planung, der Mensuration, der Herstellung, der Montage, der Intonation und der Stimmung von Orgeln und Harmonien,</w:t>
      </w:r>
    </w:p>
    <w:p>
      <w:pPr>
        <w:ind w:left="420"/>
      </w:pPr>
      <w:r>
        <w:t xml:space="preserve">7. Kenntnisse der berufsbezogenen Bau- und Stilkunde,</w:t>
      </w:r>
    </w:p>
    <w:p>
      <w:pPr>
        <w:ind w:left="420"/>
      </w:pPr>
      <w:r>
        <w:t xml:space="preserve">8. Kenntnisse der berufsbezogenen Musik- und Musikinstrumentengeschichte,</w:t>
      </w:r>
    </w:p>
    <w:p>
      <w:pPr>
        <w:ind w:left="420"/>
      </w:pPr>
      <w:r>
        <w:t xml:space="preserve">9. Kenntnisse auf dem Gebiet der Musiktheorie,</w:t>
      </w:r>
    </w:p>
    <w:p>
      <w:pPr>
        <w:ind w:left="420"/>
      </w:pPr>
      <w:r>
        <w:t xml:space="preserve">10. Kenntnisse der berufsbezogenen Physik, insbesondere Mechanik, Pneumatik, Elektrik, Akustik und Statik,</w:t>
      </w:r>
    </w:p>
    <w:p>
      <w:pPr>
        <w:ind w:left="420"/>
      </w:pPr>
      <w:r>
        <w:t xml:space="preserve">11. Kenntnisse der Instandhaltung, Umgestaltung und Restaurierung von Orgeln und Harmonien, insbesondere nach denkmalpflegerischen Gesichtspunkten,</w:t>
      </w:r>
    </w:p>
    <w:p>
      <w:pPr>
        <w:ind w:left="420"/>
      </w:pPr>
      <w:r>
        <w:t xml:space="preserve">12. Kenntnisse der berufsbezogenen Bestimmungen und Normen sowie der berufsbezogenen Vorschriften des Umwelt- und des Denkmalschutzes,</w:t>
      </w:r>
    </w:p>
    <w:p>
      <w:pPr>
        <w:ind w:left="420"/>
      </w:pPr>
      <w:r>
        <w:t xml:space="preserve">13. Kenntnisse der berufsbezogenen Vorschriften der Arbeitssicherheit und des Arbeitsschutzes,</w:t>
      </w:r>
    </w:p>
    <w:p>
      <w:pPr>
        <w:ind w:left="420"/>
      </w:pPr>
      <w:r>
        <w:t xml:space="preserve">14. Anfertigen von Dispositionen und dazugehörigen Mensuren,</w:t>
      </w:r>
    </w:p>
    <w:p>
      <w:pPr>
        <w:ind w:left="420"/>
      </w:pPr>
      <w:r>
        <w:t xml:space="preserve">15. Entwerfen, Skizzieren und Berechnen,</w:t>
      </w:r>
    </w:p>
    <w:p>
      <w:pPr>
        <w:ind w:left="420"/>
      </w:pPr>
      <w:r>
        <w:t xml:space="preserve">16. Anfertigen und Lesen von Entwurfs- und Fertigungszeichnungen, Grundrißplänen und Raumskizzen,</w:t>
      </w:r>
    </w:p>
    <w:p>
      <w:pPr>
        <w:ind w:left="420"/>
      </w:pPr>
      <w:r>
        <w:t xml:space="preserve">17. Bestimmen und Prüfen der Werkstoffe,</w:t>
      </w:r>
    </w:p>
    <w:p>
      <w:pPr>
        <w:ind w:left="420"/>
      </w:pPr>
      <w:r>
        <w:t xml:space="preserve">18. Bearbeiten der Werkstoffe, insbesondere Sägen, Hobeln, Bohren, Stemmen, Fräsen, Furnieren und Schleifen,</w:t>
      </w:r>
    </w:p>
    <w:p>
      <w:pPr>
        <w:ind w:left="420"/>
      </w:pPr>
      <w:r>
        <w:t xml:space="preserve">19. Herstellen lösbarer und unlösbarer Verbindungen, insbesondere Holz- und Metallverbindungen,</w:t>
      </w:r>
    </w:p>
    <w:p>
      <w:pPr>
        <w:ind w:left="420"/>
      </w:pPr>
      <w:r>
        <w:t xml:space="preserve">20. Anfertigen von Instrumententeilen, insbesondere von Pfeifen,</w:t>
      </w:r>
    </w:p>
    <w:p>
      <w:pPr>
        <w:ind w:left="420"/>
      </w:pPr>
      <w:r>
        <w:t xml:space="preserve">21. Bearbeiten von Oberflächen,</w:t>
      </w:r>
    </w:p>
    <w:p>
      <w:pPr>
        <w:ind w:left="420"/>
      </w:pPr>
      <w:r>
        <w:t xml:space="preserve">22. Zusammenbauen von Orgeln und Harmonien sowie deren Teilen,</w:t>
      </w:r>
    </w:p>
    <w:p>
      <w:pPr>
        <w:ind w:left="420"/>
      </w:pPr>
      <w:r>
        <w:t xml:space="preserve">23. Intonieren von Orgeln und Harmonien,</w:t>
      </w:r>
    </w:p>
    <w:p>
      <w:pPr>
        <w:ind w:left="420"/>
      </w:pPr>
      <w:r>
        <w:t xml:space="preserve">24. Stimmen von Orgeln und Harmonien, insbesondere Legen von Stimmungen verschiedener Systeme,</w:t>
      </w:r>
    </w:p>
    <w:p>
      <w:pPr>
        <w:ind w:left="420"/>
      </w:pPr>
      <w:r>
        <w:t xml:space="preserve">25. Pflegen von Orgeln und Harmonien,</w:t>
      </w:r>
    </w:p>
    <w:p>
      <w:pPr>
        <w:ind w:left="420"/>
      </w:pPr>
      <w:r>
        <w:t xml:space="preserve">26.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OrgHbMstrV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https://recht.nulegal.eu/gesetze/OrgHbMstrV/1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