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OrdenErl 2</w:t>
      </w:r>
    </w:p>
    <w:p>
      <w:r>
        <w:rPr>
          <w:color w:val="555555"/>
          <w:sz w:val="18"/>
        </w:rPr>
        <w:t xml:space="preserve">Zweiter Erlaß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des Gesetzes über Titel, Orden und Ehrenzeichen vom 26. Juli 1957 (Bundesgesetzbl. I S. 844) genehmige ich die Stiftung und Verleihung der folgenden Ehrenzeichen der Balley Brandenburg des Ritterlichen Ordens St. Johannis vom Spital zu Jerusalem, genannt der Johanniterorden:</w:t>
      </w:r>
    </w:p>
    <w:p>
      <w:pPr>
        <w:ind w:left="420"/>
      </w:pPr>
      <w:r>
        <w:t xml:space="preserve">1. Herrenmeisterkreuz,</w:t>
      </w:r>
    </w:p>
    <w:p>
      <w:pPr>
        <w:ind w:left="420"/>
      </w:pPr>
      <w:r>
        <w:t xml:space="preserve">2. Kreuz der Ehrenmitglieder,</w:t>
      </w:r>
    </w:p>
    <w:p>
      <w:pPr>
        <w:ind w:left="420"/>
      </w:pPr>
      <w:r>
        <w:t xml:space="preserve">3. Kommendatorenkreuz,</w:t>
      </w:r>
    </w:p>
    <w:p>
      <w:pPr>
        <w:ind w:left="420"/>
      </w:pPr>
      <w:r>
        <w:t xml:space="preserve">4. Rechtsritterkreuz,</w:t>
      </w:r>
    </w:p>
    <w:p>
      <w:pPr>
        <w:ind w:left="420"/>
      </w:pPr>
      <w:r>
        <w:t xml:space="preserve">5. Ehrenritterkreuz.</w:t>
      </w:r>
    </w:p>
    <w:p>
      <w:r>
        <w:rPr>
          <w:color w:val="555555"/>
          <w:sz w:val="17"/>
        </w:rPr>
        <w:t xml:space="preserve">Zitiervorschlag: Art 1 OrdenErl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OrdenErl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