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OffshoreBergV — Sicherheits- und Gesundheitsschutzdokument</w:t>
      </w:r>
    </w:p>
    <w:p>
      <w:r>
        <w:rPr>
          <w:color w:val="555555"/>
          <w:sz w:val="18"/>
        </w:rPr>
        <w:t xml:space="preserve">Offshore-Bergverordnung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Unternehmer hat das Sicherheits- und Gesundheitsschutzdokument nach § 3 der Allgemeinen Bundesbergverordnung zu erstellen und für sämtliche Beschäftigten verfügbar zu halten.</w:t>
      </w:r>
    </w:p>
    <w:p>
      <w:r>
        <w:t xml:space="preserve">(2) Das Sicherheits- und Gesundheitsschutzdokument hat ergänzend zu den Anforderungen nach § 3 der Allgemeinen Bundesbergverordnung Folgendes zu enthalten:</w:t>
      </w:r>
    </w:p>
    <w:p>
      <w:pPr>
        <w:ind w:left="420"/>
      </w:pPr>
      <w:r>
        <w:t xml:space="preserve">1. die Angabe der besonderen Gefahrenquellen und der sie betreffenden Tätigkeiten, die an der Arbeitsstätte bestehen und aus denen sich schwere Unfälle ergeben können,</w:t>
      </w:r>
    </w:p>
    <w:p>
      <w:pPr>
        <w:ind w:left="420"/>
      </w:pPr>
      <w:r>
        <w:t xml:space="preserve">2. eine Beurteilung der Auswirkungen der sich aus den besonderen Gefahrenquellen ergebenden Gefahren,</w:t>
      </w:r>
    </w:p>
    <w:p>
      <w:pPr>
        <w:ind w:left="420"/>
      </w:pPr>
      <w:r>
        <w:t xml:space="preserve">3. die Vorkehrungen, die zur Verhütung von schweren Unfällen, zur Begrenzung des Unfallausmaßes und zur wirksamen und geordneten Räumung der Arbeitsstätten in Notfällen erforderlich sind, und</w:t>
      </w:r>
    </w:p>
    <w:p>
      <w:pPr>
        <w:ind w:left="420"/>
      </w:pPr>
      <w:r>
        <w:t xml:space="preserve">4. einen Nachweis über die innerbetriebliche Sicherstellung der Einhaltung aller Maßnahmen zum Schutz der Sicherheit und Gesundheit der Beschäftigten.</w:t>
      </w:r>
    </w:p>
    <w:p>
      <w:r>
        <w:t xml:space="preserve">§ 3 Absatz 1 Satz 2 der Allgemeinen Bundesbergverordnung ist anzuwenden.</w:t>
      </w:r>
    </w:p>
    <w:p>
      <w:r>
        <w:rPr>
          <w:color w:val="555555"/>
          <w:sz w:val="17"/>
        </w:rPr>
        <w:t xml:space="preserve">Zitiervorschlag: § 19 OffshoreBergV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https://recht.nulegal.eu/gesetze/OffshoreBergV/19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