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OfenbAusbV — Ausbildungsberufsbild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Betriebliche, technische und kundenorientierte Kommunikation und Auftragsbearbeitung,</w:t>
      </w:r>
    </w:p>
    <w:p>
      <w:pPr>
        <w:ind w:left="420"/>
      </w:pPr>
      <w:r>
        <w:t xml:space="preserve">6. Planen und Vorbereiten von Arbeitsabläufen,</w:t>
      </w:r>
    </w:p>
    <w:p>
      <w:pPr>
        <w:ind w:left="420"/>
      </w:pPr>
      <w:r>
        <w:t xml:space="preserve">7. Qualitätsmanagement,</w:t>
      </w:r>
    </w:p>
    <w:p>
      <w:pPr>
        <w:ind w:left="420"/>
      </w:pPr>
      <w:r>
        <w:t xml:space="preserve">8. Manuelles und maschinelles Bearbeiten von Metallen und Kunststoffen,</w:t>
      </w:r>
    </w:p>
    <w:p>
      <w:pPr>
        <w:ind w:left="420"/>
      </w:pPr>
      <w:r>
        <w:t xml:space="preserve">9. Manuelles und maschinelles Bearbeiten von keramischen Bauteilen,</w:t>
      </w:r>
    </w:p>
    <w:p>
      <w:pPr>
        <w:ind w:left="420"/>
      </w:pPr>
      <w:r>
        <w:t xml:space="preserve">10. Versetzen von Kacheln und anderen keramischen und mineralischen Werkstoffen und Bauteilen,</w:t>
      </w:r>
    </w:p>
    <w:p>
      <w:pPr>
        <w:ind w:left="420"/>
      </w:pPr>
      <w:r>
        <w:t xml:space="preserve">11. Herstellen elektrischer Anschlüsse von Komponenten von Ofen- und Luftheizungsbausystemen,</w:t>
      </w:r>
    </w:p>
    <w:p>
      <w:pPr>
        <w:ind w:left="420"/>
      </w:pPr>
      <w:r>
        <w:t xml:space="preserve">12. Installieren elektrischer Baugruppen und Komponenten von Ofen- und Luftheizungsbausystemen,</w:t>
      </w:r>
    </w:p>
    <w:p>
      <w:pPr>
        <w:ind w:left="420"/>
      </w:pPr>
      <w:r>
        <w:t xml:space="preserve">13. Montieren von Mess-, Steuerungs-, Regelungs- und Sicherheitseinrichtungen von Ofen- und Luftheizungsbausystemen,</w:t>
      </w:r>
    </w:p>
    <w:p>
      <w:pPr>
        <w:ind w:left="420"/>
      </w:pPr>
      <w:r>
        <w:t xml:space="preserve">14. Prüfen und Messen,</w:t>
      </w:r>
    </w:p>
    <w:p>
      <w:pPr>
        <w:ind w:left="420"/>
      </w:pPr>
      <w:r>
        <w:t xml:space="preserve">15. Aufbauen und Instandhalten von handwerklich und industriell gefertigten Öfen und Herden,</w:t>
      </w:r>
    </w:p>
    <w:p>
      <w:pPr>
        <w:ind w:left="420"/>
      </w:pPr>
      <w:r>
        <w:t xml:space="preserve">16. Herstellen und Instandhalten von Flächenheizungen und raumlufttechnischen Anlagen,</w:t>
      </w:r>
    </w:p>
    <w:p>
      <w:pPr>
        <w:ind w:left="420"/>
      </w:pPr>
      <w:r>
        <w:t xml:space="preserve">17. Einbauen und Instandhalten von Gas- und Ölbrennern; Brennstoffversorgung und Lagerung,</w:t>
      </w:r>
    </w:p>
    <w:p>
      <w:pPr>
        <w:ind w:left="420"/>
      </w:pPr>
      <w:r>
        <w:t xml:space="preserve">18. Kundenberatung.</w:t>
      </w:r>
    </w:p>
    <w:p>
      <w:r>
        <w:rPr>
          <w:color w:val="555555"/>
          <w:sz w:val="17"/>
        </w:rPr>
        <w:t xml:space="preserve">Zitiervorschlag: § 4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