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NotFV — Mängel im Prüfungsverfahren</w:t>
      </w:r>
    </w:p>
    <w:p>
      <w:r>
        <w:rPr>
          <w:color w:val="555555"/>
          <w:sz w:val="18"/>
        </w:rPr>
        <w:t xml:space="preserve">Notarfachprüfungsverordnung</w:t>
      </w:r>
    </w:p>
    <w:p>
      <w:r>
        <w:rPr>
          <w:color w:val="555555"/>
          <w:sz w:val="18"/>
        </w:rPr>
        <w:t xml:space="preserve">Stand: 10.06.2019 (konsolidierte Textfassung, kein amtliches Inkrafttretensdatum)</w:t>
      </w:r>
    </w:p>
    <w:p>
      <w:r>
        <w:t xml:space="preserve">(1) War das Prüfungsverfahren mit Mängeln behaftet, die die Chancengleichheit der Prüflinge erheblich verletzt haben, so kann die Leitung des Prüfungsamtes auf Antrag eines Prüflings anordnen, dass die notarielle Fachprüfung oder einzelne Teile der Prüfung von den Prüflingen zu wiederholen sind, die durch den Mangel beschwert sind.</w:t>
      </w:r>
    </w:p>
    <w:p>
      <w:r>
        <w:t xml:space="preserve">(2) Ein Antrag nach Absatz 1 ist innerhalb eines Monats, nachdem die Antragstellerin oder der Antragsteller Kenntnis von dem Mangel erlangt hat, schriftlich beim Prüfungsamt zu stellen. Er darf keine Bedingungen enthalten und kann nicht zurückgenommen werden.</w:t>
      </w:r>
    </w:p>
    <w:p>
      <w:r>
        <w:rPr>
          <w:color w:val="555555"/>
          <w:sz w:val="17"/>
        </w:rPr>
        <w:t xml:space="preserve">Zitiervorschlag: § 18 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https://recht.nulegal.eu/gesetze/NotFV/18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