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NW_34105 (Nordrhein-Westfalen) — Inkrafttreten</w:t>
      </w:r>
    </w:p>
    <w:p>
      <w:r>
        <w:rPr>
          <w:color w:val="555555"/>
          <w:sz w:val="18"/>
        </w:rPr>
        <w:t xml:space="preserve">QualiAufLG2.1Justiz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Gleichzeitig tritt die Verordnung über den prüfungserleichterten Aufstieg vom mittleren in den gehobenen Justizdienst des Landes Nordrhein-Westfalen vom 16. Februar 1987 (GV. NRW. S. 69), die zuletzt durch Verordnung vom 29. Mai 2015 (GV. NRW. S. 483) geändert worden ist, außer Kraft.</w:t>
      </w:r>
    </w:p>
    <w:p>
      <w:r>
        <w:t xml:space="preserve">Der Minister der Justiz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24 NW_34105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https://recht.nulegal.eu/gesetze/NW_34105/24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