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NW_33637 (Nordrhein-Westfalen)</w:t>
      </w:r>
    </w:p>
    <w:p>
      <w:r>
        <w:rPr>
          <w:color w:val="555555"/>
          <w:sz w:val="18"/>
        </w:rPr>
        <w:t xml:space="preserve">Verordnung über die Zuständigkeit für die allgemeine Beeidigung von Gerichtsdolmetscherinnen und Gerichtsdolmetschern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November 2022</w:t>
      </w:r>
    </w:p>
    <w:p>
      <w:r>
        <w:t xml:space="preserve">Auf Grund des</w:t>
      </w:r>
    </w:p>
    <w:p>
      <w:r>
        <w:t xml:space="preserve">- § 2 Absatz 2 des Gerichtsdolmetschergesetzes vom 10. Dezember 2019 (BGBl. I S. 2121, 2124), der durch Artikel 7 Nummer 1 des Gesetzes vom 25. Juni 2021 (BGBl. I S. 2099) geändert worden ist, in Verbindung mit</w:t>
      </w:r>
    </w:p>
    <w:p>
      <w:r>
        <w:t xml:space="preserve">- § 1 Absatz 2 Satz 1 des Justizgesetzes Nordrhein-Westfalen vom 26. Januar 2010 (GV. NRW. S. 30), der zuletzt durch Gesetz vom 23. Februar 2022 (GV. NRW. S. 254) geändert worden ist,</w:t>
      </w:r>
    </w:p>
    <w:p>
      <w:r>
        <w:t xml:space="preserve">verordnet das Ministerium der Justiz:</w:t>
      </w:r>
    </w:p>
    <w:p>
      <w:r>
        <w:rPr>
          <w:color w:val="555555"/>
          <w:sz w:val="17"/>
        </w:rPr>
        <w:t xml:space="preserve">Zitiervorschlag: Volltext NW_33637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